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2F88" w14:textId="77777777" w:rsidR="00517C99" w:rsidRDefault="00051717">
      <w:pPr>
        <w:rPr>
          <w:rFonts w:ascii="Arial Black" w:eastAsia="Arial Black" w:hAnsi="Arial Black" w:cs="Arial Black"/>
          <w:b/>
          <w:sz w:val="28"/>
          <w:szCs w:val="28"/>
        </w:rPr>
      </w:pPr>
      <w:r>
        <w:rPr>
          <w:rFonts w:ascii="Arial Black" w:eastAsia="Arial Black" w:hAnsi="Arial Black" w:cs="Arial Black"/>
          <w:b/>
          <w:noProof/>
          <w:sz w:val="28"/>
          <w:szCs w:val="28"/>
        </w:rPr>
        <w:drawing>
          <wp:inline distT="0" distB="0" distL="0" distR="0" wp14:anchorId="5AEB24B5" wp14:editId="09EC23B3">
            <wp:extent cx="1590143" cy="12382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90143" cy="1238250"/>
                    </a:xfrm>
                    <a:prstGeom prst="rect">
                      <a:avLst/>
                    </a:prstGeom>
                    <a:ln/>
                  </pic:spPr>
                </pic:pic>
              </a:graphicData>
            </a:graphic>
          </wp:inline>
        </w:drawing>
      </w:r>
      <w:r>
        <w:rPr>
          <w:rFonts w:ascii="Arial Black" w:eastAsia="Arial Black" w:hAnsi="Arial Black" w:cs="Arial Black"/>
          <w:b/>
          <w:sz w:val="28"/>
          <w:szCs w:val="28"/>
        </w:rPr>
        <w:t xml:space="preserve"> </w:t>
      </w:r>
    </w:p>
    <w:p w14:paraId="035349FA" w14:textId="77777777" w:rsidR="00517C99" w:rsidRDefault="00051717">
      <w:pPr>
        <w:jc w:val="center"/>
        <w:rPr>
          <w:rFonts w:ascii="Trebuchet MS" w:eastAsia="Trebuchet MS" w:hAnsi="Trebuchet MS" w:cs="Trebuchet MS"/>
          <w:b/>
          <w:sz w:val="28"/>
          <w:szCs w:val="28"/>
        </w:rPr>
      </w:pPr>
      <w:r>
        <w:rPr>
          <w:rFonts w:ascii="Trebuchet MS" w:eastAsia="Trebuchet MS" w:hAnsi="Trebuchet MS" w:cs="Trebuchet MS"/>
          <w:b/>
          <w:sz w:val="28"/>
          <w:szCs w:val="28"/>
        </w:rPr>
        <w:t>The Arc – Jefferson, Clear Creek &amp; Gilpin Counties</w:t>
      </w:r>
    </w:p>
    <w:p w14:paraId="2D49BFEE" w14:textId="77777777" w:rsidR="00517C99" w:rsidRDefault="00517C99">
      <w:pPr>
        <w:jc w:val="center"/>
        <w:rPr>
          <w:rFonts w:ascii="Trebuchet MS" w:eastAsia="Trebuchet MS" w:hAnsi="Trebuchet MS" w:cs="Trebuchet MS"/>
          <w:b/>
          <w:sz w:val="16"/>
          <w:szCs w:val="16"/>
        </w:rPr>
      </w:pPr>
    </w:p>
    <w:p w14:paraId="0154EB94" w14:textId="515E73BC" w:rsidR="00517C99" w:rsidRDefault="00051717">
      <w:pPr>
        <w:jc w:val="center"/>
        <w:rPr>
          <w:rFonts w:ascii="Trebuchet MS" w:eastAsia="Trebuchet MS" w:hAnsi="Trebuchet MS" w:cs="Trebuchet MS"/>
          <w:b/>
        </w:rPr>
      </w:pPr>
      <w:r>
        <w:rPr>
          <w:rFonts w:ascii="Trebuchet MS" w:eastAsia="Trebuchet MS" w:hAnsi="Trebuchet MS" w:cs="Trebuchet MS"/>
          <w:b/>
        </w:rPr>
        <w:t>FY2</w:t>
      </w:r>
      <w:r w:rsidR="003E5FE6">
        <w:rPr>
          <w:rFonts w:ascii="Trebuchet MS" w:eastAsia="Trebuchet MS" w:hAnsi="Trebuchet MS" w:cs="Trebuchet MS"/>
          <w:b/>
        </w:rPr>
        <w:t>3</w:t>
      </w:r>
      <w:r>
        <w:rPr>
          <w:rFonts w:ascii="Trebuchet MS" w:eastAsia="Trebuchet MS" w:hAnsi="Trebuchet MS" w:cs="Trebuchet MS"/>
          <w:b/>
        </w:rPr>
        <w:t>-2</w:t>
      </w:r>
      <w:r w:rsidR="003E5FE6">
        <w:rPr>
          <w:rFonts w:ascii="Trebuchet MS" w:eastAsia="Trebuchet MS" w:hAnsi="Trebuchet MS" w:cs="Trebuchet MS"/>
          <w:b/>
        </w:rPr>
        <w:t>4</w:t>
      </w:r>
      <w:r>
        <w:rPr>
          <w:rFonts w:ascii="Trebuchet MS" w:eastAsia="Trebuchet MS" w:hAnsi="Trebuchet MS" w:cs="Trebuchet MS"/>
          <w:b/>
        </w:rPr>
        <w:t xml:space="preserve"> Board Service Interest Form</w:t>
      </w:r>
    </w:p>
    <w:p w14:paraId="31DE3647" w14:textId="77777777" w:rsidR="00517C99" w:rsidRDefault="00051717">
      <w:pPr>
        <w:jc w:val="center"/>
        <w:rPr>
          <w:rFonts w:ascii="Trebuchet MS" w:eastAsia="Trebuchet MS" w:hAnsi="Trebuchet MS" w:cs="Trebuchet MS"/>
          <w:b/>
          <w:sz w:val="20"/>
          <w:szCs w:val="20"/>
        </w:rPr>
      </w:pPr>
      <w:r>
        <w:rPr>
          <w:rFonts w:ascii="Trebuchet MS" w:eastAsia="Trebuchet MS" w:hAnsi="Trebuchet MS" w:cs="Trebuchet MS"/>
          <w:b/>
          <w:sz w:val="20"/>
          <w:szCs w:val="20"/>
        </w:rPr>
        <w:t>Board Term July 1, 2022-June 30, 2024</w:t>
      </w:r>
    </w:p>
    <w:p w14:paraId="34D50D66" w14:textId="77777777" w:rsidR="00517C99" w:rsidRDefault="00517C99">
      <w:pPr>
        <w:jc w:val="center"/>
        <w:rPr>
          <w:rFonts w:ascii="Trebuchet MS" w:eastAsia="Trebuchet MS" w:hAnsi="Trebuchet MS" w:cs="Trebuchet MS"/>
          <w:b/>
        </w:rPr>
      </w:pPr>
    </w:p>
    <w:p w14:paraId="6C6FCB98" w14:textId="18178DCB"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 xml:space="preserve">Interested persons are encouraged to submit this Interest Form for consideration to serve on the Board of Directors of The Arc – Jefferson, Clear Creek &amp; Gilpin Counties (The Arc) for a two-year term.  Completed </w:t>
      </w:r>
      <w:r>
        <w:rPr>
          <w:rFonts w:ascii="Trebuchet MS" w:eastAsia="Trebuchet MS" w:hAnsi="Trebuchet MS" w:cs="Trebuchet MS"/>
          <w:b/>
          <w:sz w:val="22"/>
          <w:szCs w:val="22"/>
        </w:rPr>
        <w:t xml:space="preserve">forms should be submitted no later than </w:t>
      </w:r>
      <w:r w:rsidR="00612DD7">
        <w:rPr>
          <w:rFonts w:ascii="Trebuchet MS" w:eastAsia="Trebuchet MS" w:hAnsi="Trebuchet MS" w:cs="Trebuchet MS"/>
          <w:b/>
          <w:sz w:val="22"/>
          <w:szCs w:val="22"/>
        </w:rPr>
        <w:t>April 7</w:t>
      </w:r>
      <w:r>
        <w:rPr>
          <w:rFonts w:ascii="Trebuchet MS" w:eastAsia="Trebuchet MS" w:hAnsi="Trebuchet MS" w:cs="Trebuchet MS"/>
          <w:b/>
          <w:sz w:val="22"/>
          <w:szCs w:val="22"/>
        </w:rPr>
        <w:t>, 2022</w:t>
      </w:r>
      <w:r>
        <w:rPr>
          <w:rFonts w:ascii="Trebuchet MS" w:eastAsia="Trebuchet MS" w:hAnsi="Trebuchet MS" w:cs="Trebuchet MS"/>
          <w:sz w:val="22"/>
          <w:szCs w:val="22"/>
        </w:rPr>
        <w:t>.  Persons selected to be presented to The Arc membership as Board candidates at the</w:t>
      </w:r>
      <w:r w:rsidR="00844215">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Annual Membership Meeting will be notified by </w:t>
      </w:r>
      <w:r w:rsidR="00332D52">
        <w:rPr>
          <w:rFonts w:ascii="Trebuchet MS" w:eastAsia="Trebuchet MS" w:hAnsi="Trebuchet MS" w:cs="Trebuchet MS"/>
          <w:sz w:val="22"/>
          <w:szCs w:val="22"/>
        </w:rPr>
        <w:t>the end of April</w:t>
      </w:r>
      <w:r w:rsidRPr="00332D52">
        <w:rPr>
          <w:rFonts w:ascii="Trebuchet MS" w:eastAsia="Trebuchet MS" w:hAnsi="Trebuchet MS" w:cs="Trebuchet MS"/>
          <w:sz w:val="22"/>
          <w:szCs w:val="22"/>
        </w:rPr>
        <w:t>.</w:t>
      </w:r>
    </w:p>
    <w:p w14:paraId="17E27DFF" w14:textId="043F587D" w:rsidR="00517C99" w:rsidRDefault="00517C99">
      <w:pPr>
        <w:rPr>
          <w:rFonts w:ascii="Trebuchet MS" w:eastAsia="Trebuchet MS" w:hAnsi="Trebuchet MS" w:cs="Trebuchet MS"/>
          <w:sz w:val="22"/>
          <w:szCs w:val="22"/>
        </w:rPr>
      </w:pPr>
    </w:p>
    <w:p w14:paraId="21A02E93" w14:textId="77777777" w:rsidR="00332D52" w:rsidRDefault="00332D52" w:rsidP="00332D52">
      <w:pPr>
        <w:widowControl w:val="0"/>
        <w:rPr>
          <w:rFonts w:ascii="Trebuchet MS" w:eastAsia="Trebuchet MS" w:hAnsi="Trebuchet MS" w:cs="Trebuchet MS"/>
          <w:b/>
          <w:i/>
        </w:rPr>
      </w:pPr>
      <w:r>
        <w:rPr>
          <w:rFonts w:ascii="Trebuchet MS" w:eastAsia="Trebuchet MS" w:hAnsi="Trebuchet MS" w:cs="Trebuchet MS"/>
          <w:b/>
        </w:rPr>
        <w:t xml:space="preserve">All interested individuals who have a passion for The Arc’s mission are encouraged to submit a nomination form. </w:t>
      </w:r>
      <w:r>
        <w:rPr>
          <w:rFonts w:ascii="Trebuchet MS" w:eastAsia="Trebuchet MS" w:hAnsi="Trebuchet MS" w:cs="Trebuchet MS"/>
          <w:b/>
          <w:i/>
        </w:rPr>
        <w:t>Individuals who can bring the perspectives of minority groups are especially encouraged to apply.</w:t>
      </w:r>
    </w:p>
    <w:p w14:paraId="19277EAB" w14:textId="77777777" w:rsidR="00332D52" w:rsidRDefault="00332D52" w:rsidP="00332D52">
      <w:pPr>
        <w:widowControl w:val="0"/>
        <w:rPr>
          <w:rFonts w:ascii="Trebuchet MS" w:eastAsia="Trebuchet MS" w:hAnsi="Trebuchet MS" w:cs="Trebuchet MS"/>
          <w:b/>
          <w:i/>
        </w:rPr>
      </w:pPr>
    </w:p>
    <w:p w14:paraId="1B33219E" w14:textId="77777777" w:rsidR="00332D52" w:rsidRDefault="00332D52" w:rsidP="00332D52">
      <w:pPr>
        <w:jc w:val="both"/>
        <w:rPr>
          <w:rFonts w:ascii="Trebuchet MS" w:eastAsia="Trebuchet MS" w:hAnsi="Trebuchet MS" w:cs="Trebuchet MS"/>
          <w:b/>
          <w:i/>
        </w:rPr>
      </w:pPr>
      <w:r>
        <w:rPr>
          <w:rFonts w:ascii="Trebuchet MS" w:eastAsia="Trebuchet MS" w:hAnsi="Trebuchet MS" w:cs="Trebuchet MS"/>
        </w:rPr>
        <w:t>After reviewing The Arc’s Strategic Plan and current Board composition, we are particularly interested in adding the following to our Board:</w:t>
      </w:r>
    </w:p>
    <w:p w14:paraId="139D666B" w14:textId="77777777" w:rsidR="00332D52" w:rsidRDefault="00332D52" w:rsidP="00332D52">
      <w:pPr>
        <w:shd w:val="clear" w:color="auto" w:fill="FFFFFF"/>
        <w:spacing w:before="274"/>
        <w:rPr>
          <w:rFonts w:ascii="Trebuchet MS" w:eastAsia="Trebuchet MS" w:hAnsi="Trebuchet MS" w:cs="Trebuchet MS"/>
        </w:rPr>
      </w:pPr>
      <w:r>
        <w:rPr>
          <w:rFonts w:ascii="Trebuchet MS" w:eastAsia="Trebuchet MS" w:hAnsi="Trebuchet MS" w:cs="Trebuchet MS"/>
        </w:rPr>
        <w:t>Individuals with the knowledge in, connections to, or experience with</w:t>
      </w:r>
    </w:p>
    <w:p w14:paraId="186EDD4E" w14:textId="77777777" w:rsidR="00332D52" w:rsidRDefault="00332D52" w:rsidP="00332D52">
      <w:pPr>
        <w:widowControl w:val="0"/>
        <w:numPr>
          <w:ilvl w:val="0"/>
          <w:numId w:val="3"/>
        </w:numPr>
        <w:rPr>
          <w:rFonts w:ascii="Times New Roman" w:eastAsia="Times New Roman" w:hAnsi="Times New Roman" w:cs="Times New Roman"/>
        </w:rPr>
      </w:pPr>
      <w:r>
        <w:rPr>
          <w:rFonts w:ascii="Trebuchet MS" w:eastAsia="Trebuchet MS" w:hAnsi="Trebuchet MS" w:cs="Trebuchet MS"/>
        </w:rPr>
        <w:t>Healthcare and Behavioral Healthcare</w:t>
      </w:r>
    </w:p>
    <w:p w14:paraId="702CC948" w14:textId="77777777" w:rsidR="00332D52" w:rsidRDefault="00332D52" w:rsidP="00332D52">
      <w:pPr>
        <w:widowControl w:val="0"/>
        <w:numPr>
          <w:ilvl w:val="0"/>
          <w:numId w:val="3"/>
        </w:numPr>
        <w:rPr>
          <w:rFonts w:ascii="Trebuchet MS" w:eastAsia="Trebuchet MS" w:hAnsi="Trebuchet MS" w:cs="Trebuchet MS"/>
        </w:rPr>
      </w:pPr>
      <w:r>
        <w:rPr>
          <w:rFonts w:ascii="Trebuchet MS" w:eastAsia="Trebuchet MS" w:hAnsi="Trebuchet MS" w:cs="Trebuchet MS"/>
        </w:rPr>
        <w:t>Media, Marketing, and PR</w:t>
      </w:r>
    </w:p>
    <w:p w14:paraId="0D32719B" w14:textId="10E0305B" w:rsidR="00332D52" w:rsidRPr="008C6751" w:rsidRDefault="00332D52" w:rsidP="008C6751">
      <w:pPr>
        <w:widowControl w:val="0"/>
        <w:numPr>
          <w:ilvl w:val="0"/>
          <w:numId w:val="3"/>
        </w:numPr>
        <w:rPr>
          <w:rFonts w:ascii="Trebuchet MS" w:eastAsia="Trebuchet MS" w:hAnsi="Trebuchet MS" w:cs="Trebuchet MS"/>
        </w:rPr>
      </w:pPr>
      <w:r>
        <w:rPr>
          <w:rFonts w:ascii="Trebuchet MS" w:eastAsia="Trebuchet MS" w:hAnsi="Trebuchet MS" w:cs="Trebuchet MS"/>
        </w:rPr>
        <w:t>Community and Donor Relations</w:t>
      </w:r>
    </w:p>
    <w:p w14:paraId="340F1278" w14:textId="77777777" w:rsidR="00332D52" w:rsidRDefault="00332D52">
      <w:pPr>
        <w:rPr>
          <w:rFonts w:ascii="Trebuchet MS" w:eastAsia="Trebuchet MS" w:hAnsi="Trebuchet MS" w:cs="Trebuchet MS"/>
          <w:sz w:val="22"/>
          <w:szCs w:val="22"/>
        </w:rPr>
      </w:pPr>
    </w:p>
    <w:p w14:paraId="67084D9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 xml:space="preserve">Please also review the attached </w:t>
      </w:r>
      <w:r>
        <w:rPr>
          <w:rFonts w:ascii="Trebuchet MS" w:eastAsia="Trebuchet MS" w:hAnsi="Trebuchet MS" w:cs="Trebuchet MS"/>
          <w:b/>
          <w:sz w:val="22"/>
          <w:szCs w:val="22"/>
        </w:rPr>
        <w:t>BOARD MEMBER AGREEMENT</w:t>
      </w:r>
      <w:r>
        <w:rPr>
          <w:rFonts w:ascii="Trebuchet MS" w:eastAsia="Trebuchet MS" w:hAnsi="Trebuchet MS" w:cs="Trebuchet MS"/>
          <w:sz w:val="22"/>
          <w:szCs w:val="22"/>
        </w:rPr>
        <w:t>, which you will be expected to sign if elected to The Arc’s board.</w:t>
      </w:r>
    </w:p>
    <w:p w14:paraId="44949AC7" w14:textId="77777777" w:rsidR="00517C99" w:rsidRDefault="00517C99">
      <w:pPr>
        <w:rPr>
          <w:rFonts w:ascii="Trebuchet MS" w:eastAsia="Trebuchet MS" w:hAnsi="Trebuchet MS" w:cs="Trebuchet MS"/>
          <w:sz w:val="22"/>
          <w:szCs w:val="22"/>
        </w:rPr>
      </w:pPr>
    </w:p>
    <w:p w14:paraId="14029BBD" w14:textId="6826D324"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 xml:space="preserve">Visit our website at </w:t>
      </w:r>
      <w:r>
        <w:rPr>
          <w:rFonts w:ascii="Trebuchet MS" w:eastAsia="Trebuchet MS" w:hAnsi="Trebuchet MS" w:cs="Trebuchet MS"/>
          <w:b/>
          <w:sz w:val="22"/>
          <w:szCs w:val="22"/>
        </w:rPr>
        <w:t>www.arcjc.org</w:t>
      </w:r>
      <w:r>
        <w:rPr>
          <w:rFonts w:ascii="Trebuchet MS" w:eastAsia="Trebuchet MS" w:hAnsi="Trebuchet MS" w:cs="Trebuchet MS"/>
          <w:sz w:val="22"/>
          <w:szCs w:val="22"/>
        </w:rPr>
        <w:t xml:space="preserve"> for more information on our organization.  For questions regarding Board service, please contact Caryn Quinkert at (303) 915-1945, Board President, </w:t>
      </w:r>
      <w:r>
        <w:rPr>
          <w:rFonts w:ascii="Trebuchet MS" w:eastAsia="Trebuchet MS" w:hAnsi="Trebuchet MS" w:cs="Trebuchet MS"/>
          <w:color w:val="000000"/>
          <w:sz w:val="22"/>
          <w:szCs w:val="22"/>
        </w:rPr>
        <w:t xml:space="preserve"> or Lori Ropa, Executive Director at (303) 232-1338</w:t>
      </w:r>
      <w:r>
        <w:rPr>
          <w:rFonts w:ascii="Trebuchet MS" w:eastAsia="Trebuchet MS" w:hAnsi="Trebuchet MS" w:cs="Trebuchet MS"/>
          <w:sz w:val="22"/>
          <w:szCs w:val="22"/>
        </w:rPr>
        <w:t xml:space="preserve">. </w:t>
      </w:r>
    </w:p>
    <w:p w14:paraId="431D5429" w14:textId="77777777" w:rsidR="00517C99" w:rsidRDefault="00517C99">
      <w:pPr>
        <w:rPr>
          <w:rFonts w:ascii="Trebuchet MS" w:eastAsia="Trebuchet MS" w:hAnsi="Trebuchet MS" w:cs="Trebuchet MS"/>
          <w:sz w:val="22"/>
          <w:szCs w:val="22"/>
        </w:rPr>
      </w:pPr>
    </w:p>
    <w:p w14:paraId="57329311" w14:textId="77777777" w:rsidR="00517C99" w:rsidRDefault="00051717">
      <w:pPr>
        <w:rPr>
          <w:rFonts w:ascii="Trebuchet MS" w:eastAsia="Trebuchet MS" w:hAnsi="Trebuchet MS" w:cs="Trebuchet MS"/>
          <w:sz w:val="22"/>
          <w:szCs w:val="22"/>
        </w:rPr>
      </w:pPr>
      <w:r>
        <w:rPr>
          <w:noProof/>
        </w:rPr>
        <mc:AlternateContent>
          <mc:Choice Requires="wpg">
            <w:drawing>
              <wp:anchor distT="4294967295" distB="4294967295" distL="114300" distR="114300" simplePos="0" relativeHeight="251658240" behindDoc="0" locked="0" layoutInCell="1" hidden="0" allowOverlap="1" wp14:anchorId="43224BBD" wp14:editId="15C076F7">
                <wp:simplePos x="0" y="0"/>
                <wp:positionH relativeFrom="column">
                  <wp:posOffset>12701</wp:posOffset>
                </wp:positionH>
                <wp:positionV relativeFrom="paragraph">
                  <wp:posOffset>132096</wp:posOffset>
                </wp:positionV>
                <wp:extent cx="551497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132096</wp:posOffset>
                </wp:positionV>
                <wp:extent cx="5514975" cy="22225"/>
                <wp:effectExtent b="0" l="0" r="0" t="0"/>
                <wp:wrapNone/>
                <wp:docPr id="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514975" cy="22225"/>
                        </a:xfrm>
                        <a:prstGeom prst="rect"/>
                        <a:ln/>
                      </pic:spPr>
                    </pic:pic>
                  </a:graphicData>
                </a:graphic>
              </wp:anchor>
            </w:drawing>
          </mc:Fallback>
        </mc:AlternateContent>
      </w:r>
    </w:p>
    <w:p w14:paraId="4A40DBC6"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Name</w:t>
      </w:r>
    </w:p>
    <w:p w14:paraId="353C2AA6" w14:textId="77777777" w:rsidR="00517C99" w:rsidRDefault="00517C99">
      <w:pPr>
        <w:rPr>
          <w:rFonts w:ascii="Trebuchet MS" w:eastAsia="Trebuchet MS" w:hAnsi="Trebuchet MS" w:cs="Trebuchet MS"/>
          <w:sz w:val="22"/>
          <w:szCs w:val="22"/>
        </w:rPr>
      </w:pPr>
    </w:p>
    <w:p w14:paraId="603CF579" w14:textId="77777777" w:rsidR="00517C99" w:rsidRDefault="00051717">
      <w:pPr>
        <w:rPr>
          <w:rFonts w:ascii="Trebuchet MS" w:eastAsia="Trebuchet MS" w:hAnsi="Trebuchet MS" w:cs="Trebuchet MS"/>
          <w:sz w:val="22"/>
          <w:szCs w:val="22"/>
        </w:rPr>
      </w:pPr>
      <w:r>
        <w:rPr>
          <w:noProof/>
        </w:rPr>
        <mc:AlternateContent>
          <mc:Choice Requires="wpg">
            <w:drawing>
              <wp:anchor distT="4294967295" distB="4294967295" distL="114300" distR="114300" simplePos="0" relativeHeight="251659264" behindDoc="0" locked="0" layoutInCell="1" hidden="0" allowOverlap="1" wp14:anchorId="13A0AB63" wp14:editId="15DBBDA6">
                <wp:simplePos x="0" y="0"/>
                <wp:positionH relativeFrom="column">
                  <wp:posOffset>12701</wp:posOffset>
                </wp:positionH>
                <wp:positionV relativeFrom="paragraph">
                  <wp:posOffset>119396</wp:posOffset>
                </wp:positionV>
                <wp:extent cx="551497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119396</wp:posOffset>
                </wp:positionV>
                <wp:extent cx="5514975" cy="22225"/>
                <wp:effectExtent b="0" l="0" r="0" t="0"/>
                <wp:wrapNone/>
                <wp:docPr id="1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514975" cy="22225"/>
                        </a:xfrm>
                        <a:prstGeom prst="rect"/>
                        <a:ln/>
                      </pic:spPr>
                    </pic:pic>
                  </a:graphicData>
                </a:graphic>
              </wp:anchor>
            </w:drawing>
          </mc:Fallback>
        </mc:AlternateContent>
      </w:r>
    </w:p>
    <w:p w14:paraId="1DA214A0"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Title/Organization (if applicable)</w:t>
      </w:r>
    </w:p>
    <w:p w14:paraId="6DFE06A7" w14:textId="77777777" w:rsidR="00517C99" w:rsidRDefault="00517C99">
      <w:pPr>
        <w:rPr>
          <w:rFonts w:ascii="Trebuchet MS" w:eastAsia="Trebuchet MS" w:hAnsi="Trebuchet MS" w:cs="Trebuchet MS"/>
          <w:sz w:val="22"/>
          <w:szCs w:val="22"/>
        </w:rPr>
      </w:pPr>
    </w:p>
    <w:p w14:paraId="45522E47" w14:textId="77777777" w:rsidR="00517C99" w:rsidRDefault="00051717">
      <w:pPr>
        <w:rPr>
          <w:rFonts w:ascii="Trebuchet MS" w:eastAsia="Trebuchet MS" w:hAnsi="Trebuchet MS" w:cs="Trebuchet MS"/>
          <w:sz w:val="22"/>
          <w:szCs w:val="22"/>
        </w:rPr>
      </w:pPr>
      <w:r>
        <w:rPr>
          <w:noProof/>
        </w:rPr>
        <mc:AlternateContent>
          <mc:Choice Requires="wpg">
            <w:drawing>
              <wp:anchor distT="4294967295" distB="4294967295" distL="114300" distR="114300" simplePos="0" relativeHeight="251660288" behindDoc="0" locked="0" layoutInCell="1" hidden="0" allowOverlap="1" wp14:anchorId="2A074420" wp14:editId="73CD49A7">
                <wp:simplePos x="0" y="0"/>
                <wp:positionH relativeFrom="column">
                  <wp:posOffset>12701</wp:posOffset>
                </wp:positionH>
                <wp:positionV relativeFrom="paragraph">
                  <wp:posOffset>144796</wp:posOffset>
                </wp:positionV>
                <wp:extent cx="551497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144796</wp:posOffset>
                </wp:positionV>
                <wp:extent cx="5514975" cy="22225"/>
                <wp:effectExtent b="0" l="0" r="0" t="0"/>
                <wp:wrapNone/>
                <wp:docPr id="1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14975" cy="22225"/>
                        </a:xfrm>
                        <a:prstGeom prst="rect"/>
                        <a:ln/>
                      </pic:spPr>
                    </pic:pic>
                  </a:graphicData>
                </a:graphic>
              </wp:anchor>
            </w:drawing>
          </mc:Fallback>
        </mc:AlternateContent>
      </w:r>
    </w:p>
    <w:p w14:paraId="7CC62C23"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Address</w:t>
      </w:r>
    </w:p>
    <w:p w14:paraId="59982C74" w14:textId="77777777" w:rsidR="00517C99" w:rsidRDefault="00517C99">
      <w:pPr>
        <w:rPr>
          <w:rFonts w:ascii="Trebuchet MS" w:eastAsia="Trebuchet MS" w:hAnsi="Trebuchet MS" w:cs="Trebuchet MS"/>
          <w:sz w:val="22"/>
          <w:szCs w:val="22"/>
        </w:rPr>
      </w:pPr>
    </w:p>
    <w:p w14:paraId="3DEE5427" w14:textId="77777777" w:rsidR="00517C99" w:rsidRDefault="00051717">
      <w:pPr>
        <w:rPr>
          <w:rFonts w:ascii="Trebuchet MS" w:eastAsia="Trebuchet MS" w:hAnsi="Trebuchet MS" w:cs="Trebuchet MS"/>
          <w:sz w:val="22"/>
          <w:szCs w:val="22"/>
        </w:rPr>
      </w:pPr>
      <w:r>
        <w:rPr>
          <w:noProof/>
        </w:rPr>
        <mc:AlternateContent>
          <mc:Choice Requires="wpg">
            <w:drawing>
              <wp:anchor distT="4294967295" distB="4294967295" distL="114300" distR="114300" simplePos="0" relativeHeight="251661312" behindDoc="0" locked="0" layoutInCell="1" hidden="0" allowOverlap="1" wp14:anchorId="258F7731" wp14:editId="0BDC5F75">
                <wp:simplePos x="0" y="0"/>
                <wp:positionH relativeFrom="column">
                  <wp:posOffset>12701</wp:posOffset>
                </wp:positionH>
                <wp:positionV relativeFrom="paragraph">
                  <wp:posOffset>144796</wp:posOffset>
                </wp:positionV>
                <wp:extent cx="5514975"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144796</wp:posOffset>
                </wp:positionV>
                <wp:extent cx="5514975" cy="22225"/>
                <wp:effectExtent b="0" l="0" r="0" t="0"/>
                <wp:wrapNone/>
                <wp:docPr id="1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514975" cy="22225"/>
                        </a:xfrm>
                        <a:prstGeom prst="rect"/>
                        <a:ln/>
                      </pic:spPr>
                    </pic:pic>
                  </a:graphicData>
                </a:graphic>
              </wp:anchor>
            </w:drawing>
          </mc:Fallback>
        </mc:AlternateContent>
      </w:r>
    </w:p>
    <w:p w14:paraId="7B1F393A"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City</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County</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Zip</w:t>
      </w:r>
    </w:p>
    <w:p w14:paraId="77E356D6" w14:textId="77777777" w:rsidR="00517C99" w:rsidRDefault="00517C99">
      <w:pPr>
        <w:rPr>
          <w:rFonts w:ascii="Trebuchet MS" w:eastAsia="Trebuchet MS" w:hAnsi="Trebuchet MS" w:cs="Trebuchet MS"/>
          <w:sz w:val="22"/>
          <w:szCs w:val="22"/>
        </w:rPr>
      </w:pPr>
    </w:p>
    <w:p w14:paraId="678737D1" w14:textId="77777777" w:rsidR="00517C99" w:rsidRDefault="00051717">
      <w:pPr>
        <w:rPr>
          <w:rFonts w:ascii="Trebuchet MS" w:eastAsia="Trebuchet MS" w:hAnsi="Trebuchet MS" w:cs="Trebuchet MS"/>
          <w:sz w:val="22"/>
          <w:szCs w:val="22"/>
        </w:rPr>
      </w:pPr>
      <w:r>
        <w:rPr>
          <w:noProof/>
        </w:rPr>
        <mc:AlternateContent>
          <mc:Choice Requires="wpg">
            <w:drawing>
              <wp:anchor distT="4294967295" distB="4294967295" distL="114300" distR="114300" simplePos="0" relativeHeight="251662336" behindDoc="0" locked="0" layoutInCell="1" hidden="0" allowOverlap="1" wp14:anchorId="2046B803" wp14:editId="540E20E2">
                <wp:simplePos x="0" y="0"/>
                <wp:positionH relativeFrom="column">
                  <wp:posOffset>12701</wp:posOffset>
                </wp:positionH>
                <wp:positionV relativeFrom="paragraph">
                  <wp:posOffset>157496</wp:posOffset>
                </wp:positionV>
                <wp:extent cx="551497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2593275" y="3780000"/>
                          <a:ext cx="55054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157496</wp:posOffset>
                </wp:positionV>
                <wp:extent cx="5514975" cy="22225"/>
                <wp:effectExtent b="0" l="0" r="0" t="0"/>
                <wp:wrapNone/>
                <wp:docPr id="13"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514975" cy="22225"/>
                        </a:xfrm>
                        <a:prstGeom prst="rect"/>
                        <a:ln/>
                      </pic:spPr>
                    </pic:pic>
                  </a:graphicData>
                </a:graphic>
              </wp:anchor>
            </w:drawing>
          </mc:Fallback>
        </mc:AlternateContent>
      </w:r>
    </w:p>
    <w:p w14:paraId="4975324E"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 xml:space="preserve">Phone </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Email</w:t>
      </w:r>
    </w:p>
    <w:p w14:paraId="3017AAF6" w14:textId="77777777" w:rsidR="00517C99" w:rsidRDefault="00517C99">
      <w:pPr>
        <w:rPr>
          <w:rFonts w:ascii="Trebuchet MS" w:eastAsia="Trebuchet MS" w:hAnsi="Trebuchet MS" w:cs="Trebuchet MS"/>
          <w:sz w:val="22"/>
          <w:szCs w:val="22"/>
        </w:rPr>
      </w:pPr>
    </w:p>
    <w:p w14:paraId="170663EE"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The Arc’s Bylaws require that at least one third of the Board of Directors shall be persons with intellectual and developmental disabilities (I/DD), relatives or legal guardians of persons with I/DD.  Please check any box that applies to you.</w:t>
      </w:r>
    </w:p>
    <w:p w14:paraId="6B345CA7" w14:textId="77777777" w:rsidR="00517C99" w:rsidRDefault="00517C99">
      <w:pPr>
        <w:rPr>
          <w:rFonts w:ascii="Trebuchet MS" w:eastAsia="Trebuchet MS" w:hAnsi="Trebuchet MS" w:cs="Trebuchet MS"/>
          <w:sz w:val="22"/>
          <w:szCs w:val="22"/>
        </w:rPr>
      </w:pPr>
    </w:p>
    <w:p w14:paraId="52D35F8A" w14:textId="77777777" w:rsidR="00517C99" w:rsidRDefault="00051717">
      <w:pPr>
        <w:rPr>
          <w:rFonts w:ascii="Trebuchet MS" w:eastAsia="Trebuchet MS" w:hAnsi="Trebuchet MS" w:cs="Trebuchet MS"/>
          <w:sz w:val="22"/>
          <w:szCs w:val="22"/>
        </w:rPr>
      </w:pPr>
      <w:r>
        <w:rPr>
          <w:rFonts w:ascii="Noto Sans Symbols" w:eastAsia="Noto Sans Symbols" w:hAnsi="Noto Sans Symbols" w:cs="Noto Sans Symbols"/>
          <w:sz w:val="22"/>
          <w:szCs w:val="22"/>
        </w:rPr>
        <w:t>🗆</w:t>
      </w:r>
      <w:r>
        <w:rPr>
          <w:rFonts w:ascii="Trebuchet MS" w:eastAsia="Trebuchet MS" w:hAnsi="Trebuchet MS" w:cs="Trebuchet MS"/>
          <w:sz w:val="22"/>
          <w:szCs w:val="22"/>
        </w:rPr>
        <w:t xml:space="preserve"> I am a person with I/DD</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Noto Sans Symbols" w:eastAsia="Noto Sans Symbols" w:hAnsi="Noto Sans Symbols" w:cs="Noto Sans Symbols"/>
          <w:sz w:val="22"/>
          <w:szCs w:val="22"/>
        </w:rPr>
        <w:t>🗆</w:t>
      </w:r>
      <w:r>
        <w:rPr>
          <w:rFonts w:ascii="Trebuchet MS" w:eastAsia="Trebuchet MS" w:hAnsi="Trebuchet MS" w:cs="Trebuchet MS"/>
          <w:sz w:val="22"/>
          <w:szCs w:val="22"/>
        </w:rPr>
        <w:t xml:space="preserve"> I am a parent of a person with I/DD    </w:t>
      </w:r>
    </w:p>
    <w:p w14:paraId="12050821" w14:textId="77777777" w:rsidR="00517C99" w:rsidRDefault="00517C99">
      <w:pPr>
        <w:rPr>
          <w:rFonts w:ascii="Trebuchet MS" w:eastAsia="Trebuchet MS" w:hAnsi="Trebuchet MS" w:cs="Trebuchet MS"/>
          <w:sz w:val="22"/>
          <w:szCs w:val="22"/>
        </w:rPr>
      </w:pPr>
    </w:p>
    <w:p w14:paraId="6615890B" w14:textId="77777777" w:rsidR="00517C99" w:rsidRDefault="00051717">
      <w:pPr>
        <w:rPr>
          <w:rFonts w:ascii="Trebuchet MS" w:eastAsia="Trebuchet MS" w:hAnsi="Trebuchet MS" w:cs="Trebuchet MS"/>
          <w:sz w:val="22"/>
          <w:szCs w:val="22"/>
        </w:rPr>
      </w:pPr>
      <w:r>
        <w:rPr>
          <w:rFonts w:ascii="Noto Sans Symbols" w:eastAsia="Noto Sans Symbols" w:hAnsi="Noto Sans Symbols" w:cs="Noto Sans Symbols"/>
          <w:sz w:val="22"/>
          <w:szCs w:val="22"/>
        </w:rPr>
        <w:t>🗆</w:t>
      </w:r>
      <w:r>
        <w:rPr>
          <w:rFonts w:ascii="Trebuchet MS" w:eastAsia="Trebuchet MS" w:hAnsi="Trebuchet MS" w:cs="Trebuchet MS"/>
          <w:sz w:val="22"/>
          <w:szCs w:val="22"/>
        </w:rPr>
        <w:t xml:space="preserve"> I am a sibling of a person with I/DD</w:t>
      </w:r>
      <w:r>
        <w:rPr>
          <w:rFonts w:ascii="Trebuchet MS" w:eastAsia="Trebuchet MS" w:hAnsi="Trebuchet MS" w:cs="Trebuchet MS"/>
          <w:sz w:val="22"/>
          <w:szCs w:val="22"/>
        </w:rPr>
        <w:tab/>
      </w:r>
      <w:r>
        <w:rPr>
          <w:rFonts w:ascii="Noto Sans Symbols" w:eastAsia="Noto Sans Symbols" w:hAnsi="Noto Sans Symbols" w:cs="Noto Sans Symbols"/>
          <w:sz w:val="22"/>
          <w:szCs w:val="22"/>
        </w:rPr>
        <w:t>🗆</w:t>
      </w:r>
      <w:r>
        <w:rPr>
          <w:rFonts w:ascii="Trebuchet MS" w:eastAsia="Trebuchet MS" w:hAnsi="Trebuchet MS" w:cs="Trebuchet MS"/>
          <w:sz w:val="22"/>
          <w:szCs w:val="22"/>
        </w:rPr>
        <w:t xml:space="preserve"> I am a relative of a person with I/DD    </w:t>
      </w:r>
    </w:p>
    <w:p w14:paraId="63374788"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(not a parent or sibling)</w:t>
      </w:r>
    </w:p>
    <w:p w14:paraId="5AC012C2" w14:textId="77777777" w:rsidR="00517C99" w:rsidRDefault="00051717">
      <w:pPr>
        <w:rPr>
          <w:rFonts w:ascii="Trebuchet MS" w:eastAsia="Trebuchet MS" w:hAnsi="Trebuchet MS" w:cs="Trebuchet MS"/>
          <w:sz w:val="22"/>
          <w:szCs w:val="22"/>
        </w:rPr>
      </w:pPr>
      <w:r>
        <w:rPr>
          <w:rFonts w:ascii="Noto Sans Symbols" w:eastAsia="Noto Sans Symbols" w:hAnsi="Noto Sans Symbols" w:cs="Noto Sans Symbols"/>
          <w:sz w:val="22"/>
          <w:szCs w:val="22"/>
        </w:rPr>
        <w:t>🗆</w:t>
      </w:r>
      <w:r>
        <w:rPr>
          <w:rFonts w:ascii="Trebuchet MS" w:eastAsia="Trebuchet MS" w:hAnsi="Trebuchet MS" w:cs="Trebuchet MS"/>
          <w:sz w:val="22"/>
          <w:szCs w:val="22"/>
        </w:rPr>
        <w:t xml:space="preserve"> I am a Legal Guardian of a person with I/DD</w:t>
      </w:r>
    </w:p>
    <w:p w14:paraId="159C7AF7" w14:textId="5AA7731F"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 xml:space="preserve">Please provide information regarding any relationships or connections that </w:t>
      </w:r>
      <w:r w:rsidR="00332D52">
        <w:rPr>
          <w:rFonts w:ascii="Trebuchet MS" w:eastAsia="Trebuchet MS" w:hAnsi="Trebuchet MS" w:cs="Trebuchet MS"/>
          <w:sz w:val="22"/>
          <w:szCs w:val="22"/>
        </w:rPr>
        <w:t>you are willing to use</w:t>
      </w:r>
      <w:r>
        <w:rPr>
          <w:rFonts w:ascii="Trebuchet MS" w:eastAsia="Trebuchet MS" w:hAnsi="Trebuchet MS" w:cs="Trebuchet MS"/>
          <w:sz w:val="22"/>
          <w:szCs w:val="22"/>
        </w:rPr>
        <w:t xml:space="preserve"> for the benefit of the Arc (boxes will expand as you type):</w:t>
      </w:r>
    </w:p>
    <w:p w14:paraId="2F260B15"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b/>
          <w:sz w:val="22"/>
          <w:szCs w:val="22"/>
        </w:rPr>
        <w:t>Details</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5688"/>
      </w:tblGrid>
      <w:tr w:rsidR="00517C99" w14:paraId="4AEB2E31" w14:textId="77777777">
        <w:trPr>
          <w:trHeight w:val="504"/>
        </w:trPr>
        <w:tc>
          <w:tcPr>
            <w:tcW w:w="3168" w:type="dxa"/>
            <w:vAlign w:val="center"/>
          </w:tcPr>
          <w:p w14:paraId="6183E4B1" w14:textId="77777777" w:rsidR="00517C99" w:rsidRDefault="00051717">
            <w:pPr>
              <w:rPr>
                <w:rFonts w:ascii="Trebuchet MS" w:eastAsia="Trebuchet MS" w:hAnsi="Trebuchet MS" w:cs="Trebuchet MS"/>
                <w:sz w:val="22"/>
                <w:szCs w:val="22"/>
              </w:rPr>
            </w:pPr>
            <w:r>
              <w:rPr>
                <w:rFonts w:ascii="Trebuchet MS" w:eastAsia="Trebuchet MS" w:hAnsi="Trebuchet MS" w:cs="Trebuchet MS"/>
                <w:b/>
                <w:sz w:val="22"/>
                <w:szCs w:val="22"/>
              </w:rPr>
              <w:t>Community Organizations</w:t>
            </w:r>
          </w:p>
        </w:tc>
        <w:tc>
          <w:tcPr>
            <w:tcW w:w="5688" w:type="dxa"/>
          </w:tcPr>
          <w:p w14:paraId="1BE93FC2" w14:textId="77777777" w:rsidR="00517C99" w:rsidRDefault="00517C99">
            <w:pPr>
              <w:rPr>
                <w:rFonts w:ascii="Trebuchet MS" w:eastAsia="Trebuchet MS" w:hAnsi="Trebuchet MS" w:cs="Trebuchet MS"/>
                <w:sz w:val="22"/>
                <w:szCs w:val="22"/>
              </w:rPr>
            </w:pPr>
          </w:p>
          <w:p w14:paraId="5E3FA6B4" w14:textId="77777777" w:rsidR="00517C99" w:rsidRDefault="00517C99">
            <w:pPr>
              <w:rPr>
                <w:rFonts w:ascii="Trebuchet MS" w:eastAsia="Trebuchet MS" w:hAnsi="Trebuchet MS" w:cs="Trebuchet MS"/>
                <w:sz w:val="22"/>
                <w:szCs w:val="22"/>
              </w:rPr>
            </w:pPr>
          </w:p>
        </w:tc>
      </w:tr>
      <w:tr w:rsidR="00517C99" w14:paraId="60EE2CD4" w14:textId="77777777">
        <w:trPr>
          <w:trHeight w:val="504"/>
        </w:trPr>
        <w:tc>
          <w:tcPr>
            <w:tcW w:w="3168" w:type="dxa"/>
            <w:vAlign w:val="center"/>
          </w:tcPr>
          <w:p w14:paraId="3B57EFBC"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Education</w:t>
            </w:r>
          </w:p>
        </w:tc>
        <w:tc>
          <w:tcPr>
            <w:tcW w:w="5688" w:type="dxa"/>
          </w:tcPr>
          <w:p w14:paraId="3794C249" w14:textId="77777777" w:rsidR="00517C99" w:rsidRDefault="00517C99">
            <w:pPr>
              <w:rPr>
                <w:rFonts w:ascii="Trebuchet MS" w:eastAsia="Trebuchet MS" w:hAnsi="Trebuchet MS" w:cs="Trebuchet MS"/>
                <w:sz w:val="22"/>
                <w:szCs w:val="22"/>
              </w:rPr>
            </w:pPr>
          </w:p>
        </w:tc>
      </w:tr>
      <w:tr w:rsidR="00517C99" w14:paraId="7C7611BA" w14:textId="77777777">
        <w:trPr>
          <w:trHeight w:val="504"/>
        </w:trPr>
        <w:tc>
          <w:tcPr>
            <w:tcW w:w="3168" w:type="dxa"/>
            <w:vAlign w:val="center"/>
          </w:tcPr>
          <w:p w14:paraId="2C3AB7B4"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Faith-Based Organizations</w:t>
            </w:r>
          </w:p>
        </w:tc>
        <w:tc>
          <w:tcPr>
            <w:tcW w:w="5688" w:type="dxa"/>
          </w:tcPr>
          <w:p w14:paraId="63A64370" w14:textId="77777777" w:rsidR="00517C99" w:rsidRDefault="00517C99">
            <w:pPr>
              <w:rPr>
                <w:rFonts w:ascii="Trebuchet MS" w:eastAsia="Trebuchet MS" w:hAnsi="Trebuchet MS" w:cs="Trebuchet MS"/>
                <w:sz w:val="22"/>
                <w:szCs w:val="22"/>
              </w:rPr>
            </w:pPr>
          </w:p>
        </w:tc>
      </w:tr>
      <w:tr w:rsidR="00517C99" w14:paraId="16FDA49B" w14:textId="77777777">
        <w:trPr>
          <w:trHeight w:val="504"/>
        </w:trPr>
        <w:tc>
          <w:tcPr>
            <w:tcW w:w="3168" w:type="dxa"/>
            <w:vAlign w:val="center"/>
          </w:tcPr>
          <w:p w14:paraId="5892F7F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Financial Services</w:t>
            </w:r>
          </w:p>
        </w:tc>
        <w:tc>
          <w:tcPr>
            <w:tcW w:w="5688" w:type="dxa"/>
          </w:tcPr>
          <w:p w14:paraId="193EBDA2" w14:textId="77777777" w:rsidR="00517C99" w:rsidRDefault="00517C99">
            <w:pPr>
              <w:rPr>
                <w:rFonts w:ascii="Trebuchet MS" w:eastAsia="Trebuchet MS" w:hAnsi="Trebuchet MS" w:cs="Trebuchet MS"/>
                <w:sz w:val="22"/>
                <w:szCs w:val="22"/>
              </w:rPr>
            </w:pPr>
          </w:p>
        </w:tc>
      </w:tr>
      <w:tr w:rsidR="00517C99" w14:paraId="37085FB0" w14:textId="77777777">
        <w:trPr>
          <w:trHeight w:val="504"/>
        </w:trPr>
        <w:tc>
          <w:tcPr>
            <w:tcW w:w="3168" w:type="dxa"/>
            <w:vAlign w:val="center"/>
          </w:tcPr>
          <w:p w14:paraId="1BA07CFE"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Healthcare Industry</w:t>
            </w:r>
          </w:p>
        </w:tc>
        <w:tc>
          <w:tcPr>
            <w:tcW w:w="5688" w:type="dxa"/>
          </w:tcPr>
          <w:p w14:paraId="76E7D5F7" w14:textId="77777777" w:rsidR="00517C99" w:rsidRDefault="00517C99">
            <w:pPr>
              <w:rPr>
                <w:rFonts w:ascii="Trebuchet MS" w:eastAsia="Trebuchet MS" w:hAnsi="Trebuchet MS" w:cs="Trebuchet MS"/>
                <w:sz w:val="22"/>
                <w:szCs w:val="22"/>
              </w:rPr>
            </w:pPr>
          </w:p>
        </w:tc>
      </w:tr>
      <w:tr w:rsidR="00517C99" w14:paraId="649767F7" w14:textId="77777777">
        <w:trPr>
          <w:trHeight w:val="504"/>
        </w:trPr>
        <w:tc>
          <w:tcPr>
            <w:tcW w:w="3168" w:type="dxa"/>
            <w:vAlign w:val="center"/>
          </w:tcPr>
          <w:p w14:paraId="574BBF9F"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Large Business</w:t>
            </w:r>
          </w:p>
        </w:tc>
        <w:tc>
          <w:tcPr>
            <w:tcW w:w="5688" w:type="dxa"/>
          </w:tcPr>
          <w:p w14:paraId="10032B0E" w14:textId="77777777" w:rsidR="00517C99" w:rsidRDefault="00517C99">
            <w:pPr>
              <w:rPr>
                <w:rFonts w:ascii="Trebuchet MS" w:eastAsia="Trebuchet MS" w:hAnsi="Trebuchet MS" w:cs="Trebuchet MS"/>
                <w:sz w:val="22"/>
                <w:szCs w:val="22"/>
              </w:rPr>
            </w:pPr>
          </w:p>
        </w:tc>
      </w:tr>
      <w:tr w:rsidR="00517C99" w14:paraId="628BCBAE" w14:textId="77777777">
        <w:trPr>
          <w:trHeight w:val="504"/>
        </w:trPr>
        <w:tc>
          <w:tcPr>
            <w:tcW w:w="3168" w:type="dxa"/>
            <w:vAlign w:val="center"/>
          </w:tcPr>
          <w:p w14:paraId="1F7C4B32"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Media</w:t>
            </w:r>
          </w:p>
        </w:tc>
        <w:tc>
          <w:tcPr>
            <w:tcW w:w="5688" w:type="dxa"/>
          </w:tcPr>
          <w:p w14:paraId="7E5D762E" w14:textId="77777777" w:rsidR="00517C99" w:rsidRDefault="00517C99">
            <w:pPr>
              <w:rPr>
                <w:rFonts w:ascii="Trebuchet MS" w:eastAsia="Trebuchet MS" w:hAnsi="Trebuchet MS" w:cs="Trebuchet MS"/>
                <w:sz w:val="22"/>
                <w:szCs w:val="22"/>
              </w:rPr>
            </w:pPr>
          </w:p>
        </w:tc>
      </w:tr>
      <w:tr w:rsidR="00517C99" w14:paraId="13ED81E6" w14:textId="77777777">
        <w:trPr>
          <w:trHeight w:val="504"/>
        </w:trPr>
        <w:tc>
          <w:tcPr>
            <w:tcW w:w="3168" w:type="dxa"/>
            <w:vAlign w:val="center"/>
          </w:tcPr>
          <w:p w14:paraId="2811AD8D" w14:textId="347EF80D"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 xml:space="preserve">Municipal, State, Federal </w:t>
            </w:r>
            <w:r w:rsidR="00854BEB">
              <w:rPr>
                <w:rFonts w:ascii="Trebuchet MS" w:eastAsia="Trebuchet MS" w:hAnsi="Trebuchet MS" w:cs="Trebuchet MS"/>
                <w:sz w:val="22"/>
                <w:szCs w:val="22"/>
              </w:rPr>
              <w:t>Government</w:t>
            </w:r>
          </w:p>
        </w:tc>
        <w:tc>
          <w:tcPr>
            <w:tcW w:w="5688" w:type="dxa"/>
          </w:tcPr>
          <w:p w14:paraId="493BBDCF" w14:textId="77777777" w:rsidR="00517C99" w:rsidRDefault="00517C99">
            <w:pPr>
              <w:rPr>
                <w:rFonts w:ascii="Trebuchet MS" w:eastAsia="Trebuchet MS" w:hAnsi="Trebuchet MS" w:cs="Trebuchet MS"/>
                <w:sz w:val="22"/>
                <w:szCs w:val="22"/>
              </w:rPr>
            </w:pPr>
          </w:p>
        </w:tc>
      </w:tr>
      <w:tr w:rsidR="00517C99" w14:paraId="55E5032B" w14:textId="77777777">
        <w:trPr>
          <w:trHeight w:val="504"/>
        </w:trPr>
        <w:tc>
          <w:tcPr>
            <w:tcW w:w="3168" w:type="dxa"/>
            <w:vAlign w:val="center"/>
          </w:tcPr>
          <w:p w14:paraId="199D03E9"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Non-Profit Organizations</w:t>
            </w:r>
          </w:p>
        </w:tc>
        <w:tc>
          <w:tcPr>
            <w:tcW w:w="5688" w:type="dxa"/>
          </w:tcPr>
          <w:p w14:paraId="37ABD3B1" w14:textId="77777777" w:rsidR="00517C99" w:rsidRDefault="00517C99">
            <w:pPr>
              <w:rPr>
                <w:rFonts w:ascii="Trebuchet MS" w:eastAsia="Trebuchet MS" w:hAnsi="Trebuchet MS" w:cs="Trebuchet MS"/>
                <w:sz w:val="22"/>
                <w:szCs w:val="22"/>
              </w:rPr>
            </w:pPr>
          </w:p>
        </w:tc>
      </w:tr>
      <w:tr w:rsidR="00517C99" w14:paraId="5519E48E" w14:textId="77777777">
        <w:trPr>
          <w:trHeight w:val="504"/>
        </w:trPr>
        <w:tc>
          <w:tcPr>
            <w:tcW w:w="3168" w:type="dxa"/>
            <w:vAlign w:val="center"/>
          </w:tcPr>
          <w:p w14:paraId="4DB7689B"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Philanthropic Organizations</w:t>
            </w:r>
          </w:p>
        </w:tc>
        <w:tc>
          <w:tcPr>
            <w:tcW w:w="5688" w:type="dxa"/>
          </w:tcPr>
          <w:p w14:paraId="1034CFF0" w14:textId="77777777" w:rsidR="00517C99" w:rsidRDefault="00517C99">
            <w:pPr>
              <w:rPr>
                <w:rFonts w:ascii="Trebuchet MS" w:eastAsia="Trebuchet MS" w:hAnsi="Trebuchet MS" w:cs="Trebuchet MS"/>
                <w:sz w:val="22"/>
                <w:szCs w:val="22"/>
              </w:rPr>
            </w:pPr>
          </w:p>
        </w:tc>
      </w:tr>
      <w:tr w:rsidR="00517C99" w14:paraId="0F663294" w14:textId="77777777">
        <w:trPr>
          <w:trHeight w:val="504"/>
        </w:trPr>
        <w:tc>
          <w:tcPr>
            <w:tcW w:w="3168" w:type="dxa"/>
            <w:vAlign w:val="center"/>
          </w:tcPr>
          <w:p w14:paraId="5D620888"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Small Business</w:t>
            </w:r>
          </w:p>
        </w:tc>
        <w:tc>
          <w:tcPr>
            <w:tcW w:w="5688" w:type="dxa"/>
          </w:tcPr>
          <w:p w14:paraId="14EE274B" w14:textId="77777777" w:rsidR="00517C99" w:rsidRDefault="00517C99">
            <w:pPr>
              <w:rPr>
                <w:rFonts w:ascii="Trebuchet MS" w:eastAsia="Trebuchet MS" w:hAnsi="Trebuchet MS" w:cs="Trebuchet MS"/>
                <w:sz w:val="22"/>
                <w:szCs w:val="22"/>
              </w:rPr>
            </w:pPr>
          </w:p>
        </w:tc>
      </w:tr>
      <w:tr w:rsidR="00517C99" w14:paraId="5C3ADC0E" w14:textId="77777777">
        <w:trPr>
          <w:trHeight w:val="504"/>
        </w:trPr>
        <w:tc>
          <w:tcPr>
            <w:tcW w:w="3168" w:type="dxa"/>
            <w:vAlign w:val="center"/>
          </w:tcPr>
          <w:p w14:paraId="5EAF126F"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Social Services</w:t>
            </w:r>
          </w:p>
        </w:tc>
        <w:tc>
          <w:tcPr>
            <w:tcW w:w="5688" w:type="dxa"/>
          </w:tcPr>
          <w:p w14:paraId="7D630EC7" w14:textId="77777777" w:rsidR="00517C99" w:rsidRDefault="00517C99">
            <w:pPr>
              <w:rPr>
                <w:rFonts w:ascii="Trebuchet MS" w:eastAsia="Trebuchet MS" w:hAnsi="Trebuchet MS" w:cs="Trebuchet MS"/>
                <w:sz w:val="22"/>
                <w:szCs w:val="22"/>
              </w:rPr>
            </w:pPr>
          </w:p>
        </w:tc>
      </w:tr>
      <w:tr w:rsidR="00517C99" w14:paraId="086E6651" w14:textId="77777777">
        <w:trPr>
          <w:trHeight w:val="504"/>
        </w:trPr>
        <w:tc>
          <w:tcPr>
            <w:tcW w:w="3168" w:type="dxa"/>
            <w:vAlign w:val="center"/>
          </w:tcPr>
          <w:p w14:paraId="5918F75A"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Other</w:t>
            </w:r>
          </w:p>
        </w:tc>
        <w:tc>
          <w:tcPr>
            <w:tcW w:w="5688" w:type="dxa"/>
          </w:tcPr>
          <w:p w14:paraId="2DD6119C" w14:textId="77777777" w:rsidR="00517C99" w:rsidRDefault="00517C99">
            <w:pPr>
              <w:rPr>
                <w:rFonts w:ascii="Trebuchet MS" w:eastAsia="Trebuchet MS" w:hAnsi="Trebuchet MS" w:cs="Trebuchet MS"/>
                <w:sz w:val="22"/>
                <w:szCs w:val="22"/>
              </w:rPr>
            </w:pPr>
          </w:p>
        </w:tc>
      </w:tr>
    </w:tbl>
    <w:p w14:paraId="0E57E056" w14:textId="77777777" w:rsidR="00517C99" w:rsidRDefault="00517C99">
      <w:pPr>
        <w:rPr>
          <w:rFonts w:ascii="Trebuchet MS" w:eastAsia="Trebuchet MS" w:hAnsi="Trebuchet MS" w:cs="Trebuchet MS"/>
          <w:sz w:val="22"/>
          <w:szCs w:val="22"/>
        </w:rPr>
      </w:pPr>
    </w:p>
    <w:p w14:paraId="5C45EB7A" w14:textId="77777777" w:rsidR="00517C99" w:rsidRDefault="00517C99">
      <w:pPr>
        <w:rPr>
          <w:rFonts w:ascii="Trebuchet MS" w:eastAsia="Trebuchet MS" w:hAnsi="Trebuchet MS" w:cs="Trebuchet MS"/>
          <w:sz w:val="22"/>
          <w:szCs w:val="22"/>
        </w:rPr>
      </w:pPr>
    </w:p>
    <w:p w14:paraId="016795EB" w14:textId="77777777" w:rsidR="00517C99" w:rsidRDefault="00051717">
      <w:pPr>
        <w:rPr>
          <w:rFonts w:ascii="Trebuchet MS" w:eastAsia="Trebuchet MS" w:hAnsi="Trebuchet MS" w:cs="Trebuchet MS"/>
          <w:sz w:val="22"/>
          <w:szCs w:val="22"/>
        </w:rPr>
      </w:pPr>
      <w:r>
        <w:rPr>
          <w:rFonts w:ascii="Trebuchet MS" w:eastAsia="Trebuchet MS" w:hAnsi="Trebuchet MS" w:cs="Trebuchet MS"/>
          <w:b/>
          <w:sz w:val="22"/>
          <w:szCs w:val="22"/>
          <w:u w:val="single"/>
        </w:rPr>
        <w:t>Expertise</w:t>
      </w:r>
    </w:p>
    <w:p w14:paraId="7DEF0FBD" w14:textId="77777777" w:rsidR="00517C99" w:rsidRDefault="00517C99">
      <w:pPr>
        <w:rPr>
          <w:rFonts w:ascii="Trebuchet MS" w:eastAsia="Trebuchet MS" w:hAnsi="Trebuchet MS" w:cs="Trebuchet MS"/>
          <w:sz w:val="22"/>
          <w:szCs w:val="22"/>
        </w:rPr>
      </w:pPr>
    </w:p>
    <w:p w14:paraId="573BCEC7" w14:textId="36D659BC"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Note in which areas in which you have expertise</w:t>
      </w:r>
      <w:r w:rsidR="00332D52">
        <w:rPr>
          <w:rFonts w:ascii="Trebuchet MS" w:eastAsia="Trebuchet MS" w:hAnsi="Trebuchet MS" w:cs="Trebuchet MS"/>
          <w:sz w:val="22"/>
          <w:szCs w:val="22"/>
        </w:rPr>
        <w:t xml:space="preserve"> (paid or unpaid)</w:t>
      </w:r>
      <w:r>
        <w:rPr>
          <w:rFonts w:ascii="Trebuchet MS" w:eastAsia="Trebuchet MS" w:hAnsi="Trebuchet MS" w:cs="Trebuchet MS"/>
          <w:sz w:val="22"/>
          <w:szCs w:val="22"/>
        </w:rPr>
        <w:t xml:space="preserve"> and please attach your resume to this form. (boxes will expand as you type).</w:t>
      </w:r>
    </w:p>
    <w:p w14:paraId="2C789D1C" w14:textId="77777777" w:rsidR="00517C99" w:rsidRDefault="00517C99">
      <w:pPr>
        <w:rPr>
          <w:rFonts w:ascii="Trebuchet MS" w:eastAsia="Trebuchet MS" w:hAnsi="Trebuchet MS" w:cs="Trebuchet MS"/>
          <w:sz w:val="22"/>
          <w:szCs w:val="22"/>
        </w:rPr>
      </w:pPr>
    </w:p>
    <w:p w14:paraId="2A2FF578"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lastRenderedPageBreak/>
        <w:tab/>
        <w:t>Expertise</w:t>
      </w:r>
      <w:r>
        <w:rPr>
          <w:rFonts w:ascii="Trebuchet MS" w:eastAsia="Trebuchet MS" w:hAnsi="Trebuchet MS" w:cs="Trebuchet MS"/>
          <w:sz w:val="22"/>
          <w:szCs w:val="22"/>
        </w:rPr>
        <w:tab/>
      </w:r>
      <w:r>
        <w:rPr>
          <w:rFonts w:ascii="Trebuchet MS" w:eastAsia="Trebuchet MS" w:hAnsi="Trebuchet MS" w:cs="Trebuchet MS"/>
          <w:sz w:val="22"/>
          <w:szCs w:val="22"/>
        </w:rPr>
        <w:tab/>
        <w:t xml:space="preserve">   (X)</w:t>
      </w:r>
      <w:r>
        <w:rPr>
          <w:rFonts w:ascii="Trebuchet MS" w:eastAsia="Trebuchet MS" w:hAnsi="Trebuchet MS" w:cs="Trebuchet MS"/>
          <w:sz w:val="22"/>
          <w:szCs w:val="22"/>
        </w:rPr>
        <w:tab/>
      </w:r>
      <w:r>
        <w:rPr>
          <w:rFonts w:ascii="Trebuchet MS" w:eastAsia="Trebuchet MS" w:hAnsi="Trebuchet MS" w:cs="Trebuchet MS"/>
          <w:sz w:val="22"/>
          <w:szCs w:val="22"/>
        </w:rPr>
        <w:tab/>
        <w:t xml:space="preserve">Details      </w:t>
      </w: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1260"/>
        <w:gridCol w:w="5595"/>
      </w:tblGrid>
      <w:tr w:rsidR="00517C99" w14:paraId="6D677CCC" w14:textId="77777777">
        <w:trPr>
          <w:trHeight w:val="422"/>
        </w:trPr>
        <w:tc>
          <w:tcPr>
            <w:tcW w:w="2715" w:type="dxa"/>
            <w:vAlign w:val="center"/>
          </w:tcPr>
          <w:p w14:paraId="0CE8BC36"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Accounting Services</w:t>
            </w:r>
          </w:p>
        </w:tc>
        <w:sdt>
          <w:sdtPr>
            <w:tag w:val="goog_rdk_1"/>
            <w:id w:val="156124308"/>
          </w:sdtPr>
          <w:sdtEndPr/>
          <w:sdtContent>
            <w:tc>
              <w:tcPr>
                <w:tcW w:w="1260" w:type="dxa"/>
              </w:tcPr>
              <w:p w14:paraId="57891F42" w14:textId="57EB8D44" w:rsidR="00517C99" w:rsidRDefault="00517C99">
                <w:pPr>
                  <w:rPr>
                    <w:rFonts w:ascii="Trebuchet MS" w:eastAsia="Trebuchet MS" w:hAnsi="Trebuchet MS" w:cs="Trebuchet MS"/>
                    <w:sz w:val="22"/>
                    <w:szCs w:val="22"/>
                  </w:rPr>
                </w:pPr>
              </w:p>
            </w:tc>
          </w:sdtContent>
        </w:sdt>
        <w:tc>
          <w:tcPr>
            <w:tcW w:w="5595" w:type="dxa"/>
          </w:tcPr>
          <w:p w14:paraId="4281174B" w14:textId="77777777" w:rsidR="00517C99" w:rsidRDefault="00517C99">
            <w:pPr>
              <w:rPr>
                <w:rFonts w:ascii="Trebuchet MS" w:eastAsia="Trebuchet MS" w:hAnsi="Trebuchet MS" w:cs="Trebuchet MS"/>
                <w:sz w:val="22"/>
                <w:szCs w:val="22"/>
              </w:rPr>
            </w:pPr>
          </w:p>
        </w:tc>
      </w:tr>
      <w:tr w:rsidR="00517C99" w14:paraId="108E0452" w14:textId="77777777">
        <w:trPr>
          <w:trHeight w:val="288"/>
        </w:trPr>
        <w:tc>
          <w:tcPr>
            <w:tcW w:w="2715" w:type="dxa"/>
            <w:vAlign w:val="center"/>
          </w:tcPr>
          <w:p w14:paraId="362B952C"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Business Management</w:t>
            </w:r>
          </w:p>
        </w:tc>
        <w:sdt>
          <w:sdtPr>
            <w:tag w:val="goog_rdk_3"/>
            <w:id w:val="773292970"/>
          </w:sdtPr>
          <w:sdtEndPr/>
          <w:sdtContent>
            <w:tc>
              <w:tcPr>
                <w:tcW w:w="1260" w:type="dxa"/>
              </w:tcPr>
              <w:p w14:paraId="41068496" w14:textId="2E2E3ABB" w:rsidR="00517C99" w:rsidRDefault="00517C99">
                <w:pPr>
                  <w:rPr>
                    <w:rFonts w:ascii="Trebuchet MS" w:eastAsia="Trebuchet MS" w:hAnsi="Trebuchet MS" w:cs="Trebuchet MS"/>
                    <w:sz w:val="22"/>
                    <w:szCs w:val="22"/>
                  </w:rPr>
                </w:pPr>
              </w:p>
            </w:tc>
          </w:sdtContent>
        </w:sdt>
        <w:tc>
          <w:tcPr>
            <w:tcW w:w="5595" w:type="dxa"/>
          </w:tcPr>
          <w:p w14:paraId="321952E6" w14:textId="77777777" w:rsidR="00517C99" w:rsidRDefault="00517C99">
            <w:pPr>
              <w:rPr>
                <w:rFonts w:ascii="Trebuchet MS" w:eastAsia="Trebuchet MS" w:hAnsi="Trebuchet MS" w:cs="Trebuchet MS"/>
                <w:sz w:val="22"/>
                <w:szCs w:val="22"/>
              </w:rPr>
            </w:pPr>
          </w:p>
        </w:tc>
      </w:tr>
      <w:tr w:rsidR="00517C99" w14:paraId="6EFB3180" w14:textId="77777777">
        <w:trPr>
          <w:trHeight w:val="288"/>
        </w:trPr>
        <w:tc>
          <w:tcPr>
            <w:tcW w:w="2715" w:type="dxa"/>
            <w:vAlign w:val="center"/>
          </w:tcPr>
          <w:p w14:paraId="33486B32"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Crisis Management</w:t>
            </w:r>
          </w:p>
        </w:tc>
        <w:sdt>
          <w:sdtPr>
            <w:tag w:val="goog_rdk_5"/>
            <w:id w:val="1745069587"/>
          </w:sdtPr>
          <w:sdtEndPr/>
          <w:sdtContent>
            <w:tc>
              <w:tcPr>
                <w:tcW w:w="1260" w:type="dxa"/>
              </w:tcPr>
              <w:p w14:paraId="7C4539D9" w14:textId="4BB9D90E" w:rsidR="00517C99" w:rsidRDefault="00517C99">
                <w:pPr>
                  <w:rPr>
                    <w:rFonts w:ascii="Trebuchet MS" w:eastAsia="Trebuchet MS" w:hAnsi="Trebuchet MS" w:cs="Trebuchet MS"/>
                    <w:sz w:val="22"/>
                    <w:szCs w:val="22"/>
                  </w:rPr>
                </w:pPr>
              </w:p>
            </w:tc>
          </w:sdtContent>
        </w:sdt>
        <w:tc>
          <w:tcPr>
            <w:tcW w:w="5595" w:type="dxa"/>
          </w:tcPr>
          <w:p w14:paraId="06C92E20" w14:textId="77777777" w:rsidR="00517C99" w:rsidRDefault="00517C99">
            <w:pPr>
              <w:rPr>
                <w:rFonts w:ascii="Trebuchet MS" w:eastAsia="Trebuchet MS" w:hAnsi="Trebuchet MS" w:cs="Trebuchet MS"/>
                <w:sz w:val="22"/>
                <w:szCs w:val="22"/>
              </w:rPr>
            </w:pPr>
          </w:p>
        </w:tc>
      </w:tr>
      <w:tr w:rsidR="00517C99" w14:paraId="0C6C90FF" w14:textId="77777777">
        <w:trPr>
          <w:trHeight w:val="288"/>
        </w:trPr>
        <w:tc>
          <w:tcPr>
            <w:tcW w:w="2715" w:type="dxa"/>
            <w:vAlign w:val="center"/>
          </w:tcPr>
          <w:p w14:paraId="35A6FE53"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Financial Services</w:t>
            </w:r>
          </w:p>
        </w:tc>
        <w:sdt>
          <w:sdtPr>
            <w:tag w:val="goog_rdk_7"/>
            <w:id w:val="-1882401600"/>
          </w:sdtPr>
          <w:sdtEndPr/>
          <w:sdtContent>
            <w:tc>
              <w:tcPr>
                <w:tcW w:w="1260" w:type="dxa"/>
              </w:tcPr>
              <w:p w14:paraId="627795AF" w14:textId="176A322E" w:rsidR="00517C99" w:rsidRDefault="00517C99">
                <w:pPr>
                  <w:rPr>
                    <w:rFonts w:ascii="Trebuchet MS" w:eastAsia="Trebuchet MS" w:hAnsi="Trebuchet MS" w:cs="Trebuchet MS"/>
                    <w:sz w:val="22"/>
                    <w:szCs w:val="22"/>
                  </w:rPr>
                </w:pPr>
              </w:p>
            </w:tc>
          </w:sdtContent>
        </w:sdt>
        <w:tc>
          <w:tcPr>
            <w:tcW w:w="5595" w:type="dxa"/>
          </w:tcPr>
          <w:p w14:paraId="20B64B1E" w14:textId="77777777" w:rsidR="00517C99" w:rsidRDefault="00517C99">
            <w:pPr>
              <w:rPr>
                <w:rFonts w:ascii="Trebuchet MS" w:eastAsia="Trebuchet MS" w:hAnsi="Trebuchet MS" w:cs="Trebuchet MS"/>
                <w:sz w:val="22"/>
                <w:szCs w:val="22"/>
              </w:rPr>
            </w:pPr>
          </w:p>
        </w:tc>
      </w:tr>
      <w:tr w:rsidR="00517C99" w14:paraId="2F9D83CA" w14:textId="77777777">
        <w:trPr>
          <w:trHeight w:val="288"/>
        </w:trPr>
        <w:tc>
          <w:tcPr>
            <w:tcW w:w="2715" w:type="dxa"/>
            <w:vAlign w:val="center"/>
          </w:tcPr>
          <w:p w14:paraId="3C034AF9"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Fundraising</w:t>
            </w:r>
          </w:p>
        </w:tc>
        <w:sdt>
          <w:sdtPr>
            <w:tag w:val="goog_rdk_9"/>
            <w:id w:val="936797529"/>
          </w:sdtPr>
          <w:sdtEndPr/>
          <w:sdtContent>
            <w:tc>
              <w:tcPr>
                <w:tcW w:w="1260" w:type="dxa"/>
              </w:tcPr>
              <w:p w14:paraId="655FFF1B" w14:textId="7032C501" w:rsidR="00517C99" w:rsidRDefault="00517C99">
                <w:pPr>
                  <w:rPr>
                    <w:rFonts w:ascii="Trebuchet MS" w:eastAsia="Trebuchet MS" w:hAnsi="Trebuchet MS" w:cs="Trebuchet MS"/>
                    <w:sz w:val="22"/>
                    <w:szCs w:val="22"/>
                  </w:rPr>
                </w:pPr>
              </w:p>
            </w:tc>
          </w:sdtContent>
        </w:sdt>
        <w:tc>
          <w:tcPr>
            <w:tcW w:w="5595" w:type="dxa"/>
          </w:tcPr>
          <w:p w14:paraId="2ECAA80B" w14:textId="77777777" w:rsidR="00517C99" w:rsidRDefault="00517C99">
            <w:pPr>
              <w:rPr>
                <w:rFonts w:ascii="Trebuchet MS" w:eastAsia="Trebuchet MS" w:hAnsi="Trebuchet MS" w:cs="Trebuchet MS"/>
                <w:sz w:val="22"/>
                <w:szCs w:val="22"/>
              </w:rPr>
            </w:pPr>
          </w:p>
        </w:tc>
      </w:tr>
      <w:tr w:rsidR="00517C99" w14:paraId="7169E07B" w14:textId="77777777">
        <w:trPr>
          <w:trHeight w:val="288"/>
        </w:trPr>
        <w:tc>
          <w:tcPr>
            <w:tcW w:w="2715" w:type="dxa"/>
            <w:vAlign w:val="center"/>
          </w:tcPr>
          <w:p w14:paraId="48D5B566"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Human Resources</w:t>
            </w:r>
          </w:p>
        </w:tc>
        <w:sdt>
          <w:sdtPr>
            <w:tag w:val="goog_rdk_11"/>
            <w:id w:val="1486660441"/>
          </w:sdtPr>
          <w:sdtEndPr/>
          <w:sdtContent>
            <w:tc>
              <w:tcPr>
                <w:tcW w:w="1260" w:type="dxa"/>
              </w:tcPr>
              <w:p w14:paraId="499CDBCD" w14:textId="71BB2883" w:rsidR="00517C99" w:rsidRDefault="00517C99">
                <w:pPr>
                  <w:rPr>
                    <w:rFonts w:ascii="Trebuchet MS" w:eastAsia="Trebuchet MS" w:hAnsi="Trebuchet MS" w:cs="Trebuchet MS"/>
                    <w:sz w:val="22"/>
                    <w:szCs w:val="22"/>
                  </w:rPr>
                </w:pPr>
              </w:p>
            </w:tc>
          </w:sdtContent>
        </w:sdt>
        <w:tc>
          <w:tcPr>
            <w:tcW w:w="5595" w:type="dxa"/>
          </w:tcPr>
          <w:p w14:paraId="21A927D5" w14:textId="77777777" w:rsidR="00517C99" w:rsidRDefault="00517C99">
            <w:pPr>
              <w:rPr>
                <w:rFonts w:ascii="Trebuchet MS" w:eastAsia="Trebuchet MS" w:hAnsi="Trebuchet MS" w:cs="Trebuchet MS"/>
                <w:sz w:val="22"/>
                <w:szCs w:val="22"/>
              </w:rPr>
            </w:pPr>
          </w:p>
        </w:tc>
      </w:tr>
      <w:tr w:rsidR="00517C99" w14:paraId="4A874914" w14:textId="77777777">
        <w:trPr>
          <w:trHeight w:val="288"/>
        </w:trPr>
        <w:tc>
          <w:tcPr>
            <w:tcW w:w="2715" w:type="dxa"/>
            <w:vAlign w:val="center"/>
          </w:tcPr>
          <w:p w14:paraId="05D5C12E"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I/DD</w:t>
            </w:r>
          </w:p>
        </w:tc>
        <w:sdt>
          <w:sdtPr>
            <w:tag w:val="goog_rdk_13"/>
            <w:id w:val="-340013405"/>
          </w:sdtPr>
          <w:sdtEndPr/>
          <w:sdtContent>
            <w:tc>
              <w:tcPr>
                <w:tcW w:w="1260" w:type="dxa"/>
              </w:tcPr>
              <w:p w14:paraId="7460A3CD" w14:textId="05E724E7" w:rsidR="00517C99" w:rsidRDefault="00517C99">
                <w:pPr>
                  <w:rPr>
                    <w:rFonts w:ascii="Trebuchet MS" w:eastAsia="Trebuchet MS" w:hAnsi="Trebuchet MS" w:cs="Trebuchet MS"/>
                    <w:sz w:val="22"/>
                    <w:szCs w:val="22"/>
                  </w:rPr>
                </w:pPr>
              </w:p>
            </w:tc>
          </w:sdtContent>
        </w:sdt>
        <w:tc>
          <w:tcPr>
            <w:tcW w:w="5595" w:type="dxa"/>
          </w:tcPr>
          <w:p w14:paraId="3A78E21D" w14:textId="77777777" w:rsidR="00517C99" w:rsidRDefault="00517C99">
            <w:pPr>
              <w:rPr>
                <w:rFonts w:ascii="Trebuchet MS" w:eastAsia="Trebuchet MS" w:hAnsi="Trebuchet MS" w:cs="Trebuchet MS"/>
                <w:sz w:val="22"/>
                <w:szCs w:val="22"/>
              </w:rPr>
            </w:pPr>
          </w:p>
        </w:tc>
      </w:tr>
      <w:tr w:rsidR="00517C99" w14:paraId="00DF44D7" w14:textId="77777777">
        <w:trPr>
          <w:trHeight w:val="288"/>
        </w:trPr>
        <w:tc>
          <w:tcPr>
            <w:tcW w:w="2715" w:type="dxa"/>
            <w:vAlign w:val="center"/>
          </w:tcPr>
          <w:p w14:paraId="430B563D"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Legal</w:t>
            </w:r>
          </w:p>
        </w:tc>
        <w:sdt>
          <w:sdtPr>
            <w:tag w:val="goog_rdk_15"/>
            <w:id w:val="-1270922818"/>
          </w:sdtPr>
          <w:sdtEndPr/>
          <w:sdtContent>
            <w:tc>
              <w:tcPr>
                <w:tcW w:w="1260" w:type="dxa"/>
              </w:tcPr>
              <w:p w14:paraId="24F83110" w14:textId="63EA94E0" w:rsidR="00517C99" w:rsidRDefault="00517C99">
                <w:pPr>
                  <w:rPr>
                    <w:rFonts w:ascii="Trebuchet MS" w:eastAsia="Trebuchet MS" w:hAnsi="Trebuchet MS" w:cs="Trebuchet MS"/>
                    <w:sz w:val="22"/>
                    <w:szCs w:val="22"/>
                  </w:rPr>
                </w:pPr>
              </w:p>
            </w:tc>
          </w:sdtContent>
        </w:sdt>
        <w:tc>
          <w:tcPr>
            <w:tcW w:w="5595" w:type="dxa"/>
          </w:tcPr>
          <w:p w14:paraId="607EF08D" w14:textId="77777777" w:rsidR="00517C99" w:rsidRDefault="00517C99">
            <w:pPr>
              <w:rPr>
                <w:rFonts w:ascii="Trebuchet MS" w:eastAsia="Trebuchet MS" w:hAnsi="Trebuchet MS" w:cs="Trebuchet MS"/>
                <w:sz w:val="22"/>
                <w:szCs w:val="22"/>
              </w:rPr>
            </w:pPr>
          </w:p>
        </w:tc>
      </w:tr>
      <w:tr w:rsidR="00517C99" w14:paraId="74B489CE" w14:textId="77777777">
        <w:trPr>
          <w:trHeight w:val="288"/>
        </w:trPr>
        <w:tc>
          <w:tcPr>
            <w:tcW w:w="2715" w:type="dxa"/>
            <w:vAlign w:val="center"/>
          </w:tcPr>
          <w:p w14:paraId="1060AA00"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Marketing</w:t>
            </w:r>
          </w:p>
        </w:tc>
        <w:sdt>
          <w:sdtPr>
            <w:tag w:val="goog_rdk_17"/>
            <w:id w:val="1532679558"/>
          </w:sdtPr>
          <w:sdtEndPr/>
          <w:sdtContent>
            <w:tc>
              <w:tcPr>
                <w:tcW w:w="1260" w:type="dxa"/>
              </w:tcPr>
              <w:p w14:paraId="676676D3" w14:textId="0FE9F74F" w:rsidR="00517C99" w:rsidRDefault="00517C99">
                <w:pPr>
                  <w:rPr>
                    <w:rFonts w:ascii="Trebuchet MS" w:eastAsia="Trebuchet MS" w:hAnsi="Trebuchet MS" w:cs="Trebuchet MS"/>
                    <w:sz w:val="22"/>
                    <w:szCs w:val="22"/>
                  </w:rPr>
                </w:pPr>
              </w:p>
            </w:tc>
          </w:sdtContent>
        </w:sdt>
        <w:tc>
          <w:tcPr>
            <w:tcW w:w="5595" w:type="dxa"/>
          </w:tcPr>
          <w:p w14:paraId="60E9642A" w14:textId="77777777" w:rsidR="00517C99" w:rsidRDefault="00517C99">
            <w:pPr>
              <w:rPr>
                <w:rFonts w:ascii="Trebuchet MS" w:eastAsia="Trebuchet MS" w:hAnsi="Trebuchet MS" w:cs="Trebuchet MS"/>
                <w:sz w:val="22"/>
                <w:szCs w:val="22"/>
              </w:rPr>
            </w:pPr>
          </w:p>
        </w:tc>
      </w:tr>
      <w:tr w:rsidR="00517C99" w14:paraId="40664049" w14:textId="77777777">
        <w:trPr>
          <w:trHeight w:val="288"/>
        </w:trPr>
        <w:tc>
          <w:tcPr>
            <w:tcW w:w="2715" w:type="dxa"/>
            <w:vAlign w:val="center"/>
          </w:tcPr>
          <w:p w14:paraId="4D1788EA"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Healthcare/Behavioral Healthcare</w:t>
            </w:r>
          </w:p>
        </w:tc>
        <w:sdt>
          <w:sdtPr>
            <w:tag w:val="goog_rdk_19"/>
            <w:id w:val="-828362333"/>
          </w:sdtPr>
          <w:sdtEndPr/>
          <w:sdtContent>
            <w:tc>
              <w:tcPr>
                <w:tcW w:w="1260" w:type="dxa"/>
              </w:tcPr>
              <w:p w14:paraId="1AEC5433" w14:textId="6723F237" w:rsidR="00517C99" w:rsidRDefault="00517C99">
                <w:pPr>
                  <w:rPr>
                    <w:rFonts w:ascii="Trebuchet MS" w:eastAsia="Trebuchet MS" w:hAnsi="Trebuchet MS" w:cs="Trebuchet MS"/>
                    <w:sz w:val="22"/>
                    <w:szCs w:val="22"/>
                  </w:rPr>
                </w:pPr>
              </w:p>
            </w:tc>
          </w:sdtContent>
        </w:sdt>
        <w:tc>
          <w:tcPr>
            <w:tcW w:w="5595" w:type="dxa"/>
          </w:tcPr>
          <w:p w14:paraId="7766DE2C" w14:textId="77777777" w:rsidR="00517C99" w:rsidRDefault="00517C99">
            <w:pPr>
              <w:rPr>
                <w:rFonts w:ascii="Trebuchet MS" w:eastAsia="Trebuchet MS" w:hAnsi="Trebuchet MS" w:cs="Trebuchet MS"/>
                <w:sz w:val="22"/>
                <w:szCs w:val="22"/>
              </w:rPr>
            </w:pPr>
          </w:p>
        </w:tc>
      </w:tr>
      <w:tr w:rsidR="00517C99" w14:paraId="71B6426B" w14:textId="77777777">
        <w:trPr>
          <w:trHeight w:val="288"/>
        </w:trPr>
        <w:tc>
          <w:tcPr>
            <w:tcW w:w="2715" w:type="dxa"/>
            <w:vAlign w:val="center"/>
          </w:tcPr>
          <w:p w14:paraId="2DBD059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Mental Health</w:t>
            </w:r>
          </w:p>
        </w:tc>
        <w:sdt>
          <w:sdtPr>
            <w:tag w:val="goog_rdk_21"/>
            <w:id w:val="2138213772"/>
          </w:sdtPr>
          <w:sdtEndPr/>
          <w:sdtContent>
            <w:tc>
              <w:tcPr>
                <w:tcW w:w="1260" w:type="dxa"/>
              </w:tcPr>
              <w:p w14:paraId="478B455F" w14:textId="2065BA08" w:rsidR="00517C99" w:rsidRDefault="00517C99">
                <w:pPr>
                  <w:rPr>
                    <w:rFonts w:ascii="Trebuchet MS" w:eastAsia="Trebuchet MS" w:hAnsi="Trebuchet MS" w:cs="Trebuchet MS"/>
                    <w:sz w:val="22"/>
                    <w:szCs w:val="22"/>
                  </w:rPr>
                </w:pPr>
              </w:p>
            </w:tc>
          </w:sdtContent>
        </w:sdt>
        <w:tc>
          <w:tcPr>
            <w:tcW w:w="5595" w:type="dxa"/>
          </w:tcPr>
          <w:p w14:paraId="44F1221B" w14:textId="77777777" w:rsidR="00517C99" w:rsidRDefault="00517C99">
            <w:pPr>
              <w:rPr>
                <w:rFonts w:ascii="Trebuchet MS" w:eastAsia="Trebuchet MS" w:hAnsi="Trebuchet MS" w:cs="Trebuchet MS"/>
                <w:sz w:val="22"/>
                <w:szCs w:val="22"/>
              </w:rPr>
            </w:pPr>
          </w:p>
        </w:tc>
      </w:tr>
      <w:tr w:rsidR="00517C99" w14:paraId="050279A4" w14:textId="77777777">
        <w:trPr>
          <w:trHeight w:val="288"/>
        </w:trPr>
        <w:tc>
          <w:tcPr>
            <w:tcW w:w="2715" w:type="dxa"/>
            <w:vAlign w:val="center"/>
          </w:tcPr>
          <w:p w14:paraId="781EF030"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Non-Profit Governance</w:t>
            </w:r>
          </w:p>
        </w:tc>
        <w:sdt>
          <w:sdtPr>
            <w:tag w:val="goog_rdk_23"/>
            <w:id w:val="-1519928149"/>
          </w:sdtPr>
          <w:sdtEndPr/>
          <w:sdtContent>
            <w:tc>
              <w:tcPr>
                <w:tcW w:w="1260" w:type="dxa"/>
              </w:tcPr>
              <w:p w14:paraId="55F1623D" w14:textId="10EDA848" w:rsidR="00517C99" w:rsidRDefault="00517C99">
                <w:pPr>
                  <w:rPr>
                    <w:rFonts w:ascii="Trebuchet MS" w:eastAsia="Trebuchet MS" w:hAnsi="Trebuchet MS" w:cs="Trebuchet MS"/>
                    <w:sz w:val="22"/>
                    <w:szCs w:val="22"/>
                  </w:rPr>
                </w:pPr>
              </w:p>
            </w:tc>
          </w:sdtContent>
        </w:sdt>
        <w:tc>
          <w:tcPr>
            <w:tcW w:w="5595" w:type="dxa"/>
          </w:tcPr>
          <w:p w14:paraId="2852A14B" w14:textId="77777777" w:rsidR="00517C99" w:rsidRDefault="00517C99">
            <w:pPr>
              <w:rPr>
                <w:rFonts w:ascii="Trebuchet MS" w:eastAsia="Trebuchet MS" w:hAnsi="Trebuchet MS" w:cs="Trebuchet MS"/>
                <w:sz w:val="22"/>
                <w:szCs w:val="22"/>
              </w:rPr>
            </w:pPr>
          </w:p>
        </w:tc>
      </w:tr>
      <w:tr w:rsidR="00517C99" w14:paraId="3AFB1567" w14:textId="77777777">
        <w:trPr>
          <w:trHeight w:val="288"/>
        </w:trPr>
        <w:tc>
          <w:tcPr>
            <w:tcW w:w="2715" w:type="dxa"/>
            <w:vAlign w:val="center"/>
          </w:tcPr>
          <w:p w14:paraId="4B012F5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Program/Outcome Evaluation</w:t>
            </w:r>
          </w:p>
        </w:tc>
        <w:sdt>
          <w:sdtPr>
            <w:tag w:val="goog_rdk_25"/>
            <w:id w:val="1242600813"/>
          </w:sdtPr>
          <w:sdtEndPr/>
          <w:sdtContent>
            <w:tc>
              <w:tcPr>
                <w:tcW w:w="1260" w:type="dxa"/>
              </w:tcPr>
              <w:p w14:paraId="07810CBF" w14:textId="7EDB1A0C" w:rsidR="00517C99" w:rsidRDefault="00517C99">
                <w:pPr>
                  <w:rPr>
                    <w:rFonts w:ascii="Trebuchet MS" w:eastAsia="Trebuchet MS" w:hAnsi="Trebuchet MS" w:cs="Trebuchet MS"/>
                    <w:sz w:val="22"/>
                    <w:szCs w:val="22"/>
                  </w:rPr>
                </w:pPr>
              </w:p>
            </w:tc>
          </w:sdtContent>
        </w:sdt>
        <w:tc>
          <w:tcPr>
            <w:tcW w:w="5595" w:type="dxa"/>
          </w:tcPr>
          <w:p w14:paraId="7CD2B873" w14:textId="77777777" w:rsidR="00517C99" w:rsidRDefault="00517C99">
            <w:pPr>
              <w:rPr>
                <w:rFonts w:ascii="Trebuchet MS" w:eastAsia="Trebuchet MS" w:hAnsi="Trebuchet MS" w:cs="Trebuchet MS"/>
                <w:sz w:val="22"/>
                <w:szCs w:val="22"/>
              </w:rPr>
            </w:pPr>
          </w:p>
        </w:tc>
      </w:tr>
      <w:tr w:rsidR="00517C99" w14:paraId="55C23808" w14:textId="77777777">
        <w:trPr>
          <w:trHeight w:val="288"/>
        </w:trPr>
        <w:tc>
          <w:tcPr>
            <w:tcW w:w="2715" w:type="dxa"/>
            <w:vAlign w:val="center"/>
          </w:tcPr>
          <w:p w14:paraId="4D70F38C"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Public Relations</w:t>
            </w:r>
          </w:p>
        </w:tc>
        <w:sdt>
          <w:sdtPr>
            <w:tag w:val="goog_rdk_27"/>
            <w:id w:val="-598492368"/>
          </w:sdtPr>
          <w:sdtEndPr/>
          <w:sdtContent>
            <w:tc>
              <w:tcPr>
                <w:tcW w:w="1260" w:type="dxa"/>
              </w:tcPr>
              <w:p w14:paraId="013C279E" w14:textId="4E4F1084" w:rsidR="00517C99" w:rsidRDefault="00517C99">
                <w:pPr>
                  <w:rPr>
                    <w:rFonts w:ascii="Trebuchet MS" w:eastAsia="Trebuchet MS" w:hAnsi="Trebuchet MS" w:cs="Trebuchet MS"/>
                    <w:sz w:val="22"/>
                    <w:szCs w:val="22"/>
                  </w:rPr>
                </w:pPr>
              </w:p>
            </w:tc>
          </w:sdtContent>
        </w:sdt>
        <w:tc>
          <w:tcPr>
            <w:tcW w:w="5595" w:type="dxa"/>
          </w:tcPr>
          <w:p w14:paraId="7BC87F22" w14:textId="77777777" w:rsidR="00517C99" w:rsidRDefault="00517C99">
            <w:pPr>
              <w:rPr>
                <w:rFonts w:ascii="Trebuchet MS" w:eastAsia="Trebuchet MS" w:hAnsi="Trebuchet MS" w:cs="Trebuchet MS"/>
                <w:sz w:val="22"/>
                <w:szCs w:val="22"/>
              </w:rPr>
            </w:pPr>
          </w:p>
        </w:tc>
      </w:tr>
      <w:tr w:rsidR="00517C99" w14:paraId="16FDC483" w14:textId="77777777">
        <w:trPr>
          <w:trHeight w:val="288"/>
        </w:trPr>
        <w:tc>
          <w:tcPr>
            <w:tcW w:w="2715" w:type="dxa"/>
            <w:vAlign w:val="center"/>
          </w:tcPr>
          <w:p w14:paraId="16EC79E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Real Estate</w:t>
            </w:r>
          </w:p>
        </w:tc>
        <w:sdt>
          <w:sdtPr>
            <w:tag w:val="goog_rdk_29"/>
            <w:id w:val="2127042979"/>
          </w:sdtPr>
          <w:sdtEndPr/>
          <w:sdtContent>
            <w:tc>
              <w:tcPr>
                <w:tcW w:w="1260" w:type="dxa"/>
              </w:tcPr>
              <w:p w14:paraId="090C6098" w14:textId="35ED909A" w:rsidR="00517C99" w:rsidRDefault="00517C99">
                <w:pPr>
                  <w:rPr>
                    <w:rFonts w:ascii="Trebuchet MS" w:eastAsia="Trebuchet MS" w:hAnsi="Trebuchet MS" w:cs="Trebuchet MS"/>
                    <w:sz w:val="22"/>
                    <w:szCs w:val="22"/>
                  </w:rPr>
                </w:pPr>
              </w:p>
            </w:tc>
          </w:sdtContent>
        </w:sdt>
        <w:tc>
          <w:tcPr>
            <w:tcW w:w="5595" w:type="dxa"/>
          </w:tcPr>
          <w:p w14:paraId="3AE24F02" w14:textId="77777777" w:rsidR="00517C99" w:rsidRDefault="00517C99">
            <w:pPr>
              <w:rPr>
                <w:rFonts w:ascii="Trebuchet MS" w:eastAsia="Trebuchet MS" w:hAnsi="Trebuchet MS" w:cs="Trebuchet MS"/>
                <w:sz w:val="22"/>
                <w:szCs w:val="22"/>
              </w:rPr>
            </w:pPr>
          </w:p>
        </w:tc>
      </w:tr>
      <w:tr w:rsidR="00517C99" w14:paraId="542FDE63" w14:textId="77777777">
        <w:trPr>
          <w:trHeight w:val="288"/>
        </w:trPr>
        <w:tc>
          <w:tcPr>
            <w:tcW w:w="2715" w:type="dxa"/>
            <w:vAlign w:val="center"/>
          </w:tcPr>
          <w:p w14:paraId="2068A5B1"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Strategic Planning</w:t>
            </w:r>
          </w:p>
        </w:tc>
        <w:tc>
          <w:tcPr>
            <w:tcW w:w="1260" w:type="dxa"/>
          </w:tcPr>
          <w:p w14:paraId="69A93171" w14:textId="77777777" w:rsidR="00517C99" w:rsidRDefault="00517C99">
            <w:pPr>
              <w:rPr>
                <w:rFonts w:ascii="Trebuchet MS" w:eastAsia="Trebuchet MS" w:hAnsi="Trebuchet MS" w:cs="Trebuchet MS"/>
                <w:sz w:val="22"/>
                <w:szCs w:val="22"/>
              </w:rPr>
            </w:pPr>
          </w:p>
        </w:tc>
        <w:tc>
          <w:tcPr>
            <w:tcW w:w="5595" w:type="dxa"/>
          </w:tcPr>
          <w:p w14:paraId="1ADABA75" w14:textId="77777777" w:rsidR="00517C99" w:rsidRDefault="00517C99">
            <w:pPr>
              <w:rPr>
                <w:rFonts w:ascii="Trebuchet MS" w:eastAsia="Trebuchet MS" w:hAnsi="Trebuchet MS" w:cs="Trebuchet MS"/>
                <w:sz w:val="22"/>
                <w:szCs w:val="22"/>
              </w:rPr>
            </w:pPr>
          </w:p>
        </w:tc>
      </w:tr>
      <w:tr w:rsidR="00517C99" w14:paraId="07B3B36E" w14:textId="77777777">
        <w:trPr>
          <w:trHeight w:val="288"/>
        </w:trPr>
        <w:tc>
          <w:tcPr>
            <w:tcW w:w="2715" w:type="dxa"/>
            <w:vAlign w:val="center"/>
          </w:tcPr>
          <w:p w14:paraId="4B736B88"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Technology</w:t>
            </w:r>
          </w:p>
        </w:tc>
        <w:tc>
          <w:tcPr>
            <w:tcW w:w="1260" w:type="dxa"/>
          </w:tcPr>
          <w:p w14:paraId="25F12C01" w14:textId="77777777" w:rsidR="00517C99" w:rsidRDefault="00517C99">
            <w:pPr>
              <w:rPr>
                <w:rFonts w:ascii="Trebuchet MS" w:eastAsia="Trebuchet MS" w:hAnsi="Trebuchet MS" w:cs="Trebuchet MS"/>
                <w:sz w:val="22"/>
                <w:szCs w:val="22"/>
              </w:rPr>
            </w:pPr>
          </w:p>
        </w:tc>
        <w:tc>
          <w:tcPr>
            <w:tcW w:w="5595" w:type="dxa"/>
          </w:tcPr>
          <w:p w14:paraId="3031F5E9" w14:textId="77777777" w:rsidR="00517C99" w:rsidRDefault="00517C99">
            <w:pPr>
              <w:rPr>
                <w:rFonts w:ascii="Trebuchet MS" w:eastAsia="Trebuchet MS" w:hAnsi="Trebuchet MS" w:cs="Trebuchet MS"/>
                <w:sz w:val="22"/>
                <w:szCs w:val="22"/>
              </w:rPr>
            </w:pPr>
          </w:p>
        </w:tc>
      </w:tr>
      <w:tr w:rsidR="00517C99" w14:paraId="0EA2AD02" w14:textId="77777777">
        <w:trPr>
          <w:trHeight w:val="288"/>
        </w:trPr>
        <w:tc>
          <w:tcPr>
            <w:tcW w:w="2715" w:type="dxa"/>
            <w:vAlign w:val="center"/>
          </w:tcPr>
          <w:p w14:paraId="13F736E4"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Volunteerism</w:t>
            </w:r>
          </w:p>
        </w:tc>
        <w:tc>
          <w:tcPr>
            <w:tcW w:w="1260" w:type="dxa"/>
          </w:tcPr>
          <w:p w14:paraId="0E017796" w14:textId="77777777" w:rsidR="00517C99" w:rsidRDefault="00517C99">
            <w:pPr>
              <w:rPr>
                <w:rFonts w:ascii="Trebuchet MS" w:eastAsia="Trebuchet MS" w:hAnsi="Trebuchet MS" w:cs="Trebuchet MS"/>
                <w:sz w:val="22"/>
                <w:szCs w:val="22"/>
              </w:rPr>
            </w:pPr>
          </w:p>
        </w:tc>
        <w:tc>
          <w:tcPr>
            <w:tcW w:w="5595" w:type="dxa"/>
          </w:tcPr>
          <w:p w14:paraId="69557627" w14:textId="77777777" w:rsidR="00517C99" w:rsidRDefault="00517C99">
            <w:pPr>
              <w:rPr>
                <w:rFonts w:ascii="Trebuchet MS" w:eastAsia="Trebuchet MS" w:hAnsi="Trebuchet MS" w:cs="Trebuchet MS"/>
                <w:sz w:val="22"/>
                <w:szCs w:val="22"/>
              </w:rPr>
            </w:pPr>
          </w:p>
        </w:tc>
      </w:tr>
      <w:tr w:rsidR="00517C99" w14:paraId="31624222" w14:textId="77777777">
        <w:trPr>
          <w:trHeight w:val="288"/>
        </w:trPr>
        <w:tc>
          <w:tcPr>
            <w:tcW w:w="2715" w:type="dxa"/>
            <w:vAlign w:val="center"/>
          </w:tcPr>
          <w:p w14:paraId="11D3DC5A"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Other</w:t>
            </w:r>
          </w:p>
        </w:tc>
        <w:tc>
          <w:tcPr>
            <w:tcW w:w="1260" w:type="dxa"/>
          </w:tcPr>
          <w:p w14:paraId="07B92C22" w14:textId="77777777" w:rsidR="00517C99" w:rsidRDefault="00517C99">
            <w:pPr>
              <w:rPr>
                <w:rFonts w:ascii="Trebuchet MS" w:eastAsia="Trebuchet MS" w:hAnsi="Trebuchet MS" w:cs="Trebuchet MS"/>
                <w:sz w:val="22"/>
                <w:szCs w:val="22"/>
              </w:rPr>
            </w:pPr>
          </w:p>
        </w:tc>
        <w:tc>
          <w:tcPr>
            <w:tcW w:w="5595" w:type="dxa"/>
          </w:tcPr>
          <w:p w14:paraId="65DEDA1C" w14:textId="77777777" w:rsidR="00517C99" w:rsidRDefault="00517C99">
            <w:pPr>
              <w:rPr>
                <w:rFonts w:ascii="Trebuchet MS" w:eastAsia="Trebuchet MS" w:hAnsi="Trebuchet MS" w:cs="Trebuchet MS"/>
                <w:sz w:val="22"/>
                <w:szCs w:val="22"/>
              </w:rPr>
            </w:pPr>
          </w:p>
        </w:tc>
      </w:tr>
    </w:tbl>
    <w:p w14:paraId="218FE3A7" w14:textId="77777777" w:rsidR="00517C99" w:rsidRDefault="00517C99">
      <w:pPr>
        <w:rPr>
          <w:rFonts w:ascii="Trebuchet MS" w:eastAsia="Trebuchet MS" w:hAnsi="Trebuchet MS" w:cs="Trebuchet MS"/>
          <w:sz w:val="22"/>
          <w:szCs w:val="22"/>
        </w:rPr>
      </w:pPr>
    </w:p>
    <w:p w14:paraId="281D3438" w14:textId="77777777" w:rsidR="00517C99" w:rsidRDefault="00051717">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u w:val="single"/>
        </w:rPr>
      </w:pPr>
      <w:r>
        <w:rPr>
          <w:rFonts w:ascii="Trebuchet MS" w:eastAsia="Trebuchet MS" w:hAnsi="Trebuchet MS" w:cs="Trebuchet MS"/>
          <w:sz w:val="22"/>
          <w:szCs w:val="22"/>
          <w:u w:val="single"/>
        </w:rPr>
        <w:t>I am interested in serving on The Arc’s Board because:</w:t>
      </w:r>
    </w:p>
    <w:p w14:paraId="036904D1"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6EEA6970"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31DBF1A3"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5DD1CF1B"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5503374B"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776D1514"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2ECEA27E"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483C89EC"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55840DE1"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46156733"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3E24F009"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2A196150"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2AB6FDF3"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49391C7B"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2F068648" w14:textId="77777777" w:rsidR="00517C99" w:rsidRDefault="00517C99">
      <w:pPr>
        <w:pBdr>
          <w:top w:val="single" w:sz="4" w:space="1" w:color="000000"/>
          <w:left w:val="single" w:sz="4" w:space="4" w:color="000000"/>
          <w:bottom w:val="single" w:sz="4" w:space="1" w:color="000000"/>
          <w:right w:val="single" w:sz="4" w:space="4" w:color="000000"/>
        </w:pBdr>
        <w:rPr>
          <w:rFonts w:ascii="Trebuchet MS" w:eastAsia="Trebuchet MS" w:hAnsi="Trebuchet MS" w:cs="Trebuchet MS"/>
          <w:sz w:val="22"/>
          <w:szCs w:val="22"/>
        </w:rPr>
      </w:pPr>
    </w:p>
    <w:p w14:paraId="285A4BB4" w14:textId="77777777" w:rsidR="00517C99" w:rsidRDefault="00517C99">
      <w:pPr>
        <w:jc w:val="center"/>
        <w:rPr>
          <w:rFonts w:ascii="Trebuchet MS" w:eastAsia="Trebuchet MS" w:hAnsi="Trebuchet MS" w:cs="Trebuchet MS"/>
          <w:b/>
          <w:i/>
          <w:sz w:val="22"/>
          <w:szCs w:val="22"/>
        </w:rPr>
      </w:pPr>
    </w:p>
    <w:p w14:paraId="2B17002C" w14:textId="77777777" w:rsidR="00517C99" w:rsidRDefault="00517C99">
      <w:pPr>
        <w:jc w:val="center"/>
        <w:rPr>
          <w:rFonts w:ascii="Trebuchet MS" w:eastAsia="Trebuchet MS" w:hAnsi="Trebuchet MS" w:cs="Trebuchet MS"/>
          <w:b/>
          <w:i/>
          <w:sz w:val="22"/>
          <w:szCs w:val="22"/>
        </w:rPr>
      </w:pPr>
    </w:p>
    <w:p w14:paraId="2C6E7246"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b/>
          <w:i/>
          <w:sz w:val="22"/>
          <w:szCs w:val="22"/>
        </w:rPr>
        <w:t>All information will be held in strictest confidence.</w:t>
      </w:r>
    </w:p>
    <w:p w14:paraId="2422BC8D" w14:textId="77777777" w:rsidR="00517C99" w:rsidRDefault="00517C99">
      <w:pPr>
        <w:jc w:val="center"/>
        <w:rPr>
          <w:rFonts w:ascii="Trebuchet MS" w:eastAsia="Trebuchet MS" w:hAnsi="Trebuchet MS" w:cs="Trebuchet MS"/>
          <w:sz w:val="22"/>
          <w:szCs w:val="22"/>
        </w:rPr>
      </w:pPr>
    </w:p>
    <w:p w14:paraId="63A82DE2" w14:textId="77777777" w:rsidR="00517C99" w:rsidRDefault="00517C99">
      <w:pPr>
        <w:jc w:val="center"/>
        <w:rPr>
          <w:rFonts w:ascii="Trebuchet MS" w:eastAsia="Trebuchet MS" w:hAnsi="Trebuchet MS" w:cs="Trebuchet MS"/>
          <w:sz w:val="22"/>
          <w:szCs w:val="22"/>
          <w:u w:val="single"/>
        </w:rPr>
      </w:pPr>
    </w:p>
    <w:p w14:paraId="45F52DF0" w14:textId="77777777" w:rsidR="00517C99" w:rsidRDefault="00051717">
      <w:pPr>
        <w:jc w:val="center"/>
        <w:rPr>
          <w:rFonts w:ascii="Trebuchet MS" w:eastAsia="Trebuchet MS" w:hAnsi="Trebuchet MS" w:cs="Trebuchet MS"/>
          <w:sz w:val="22"/>
          <w:szCs w:val="22"/>
          <w:u w:val="single"/>
        </w:rPr>
      </w:pPr>
      <w:r>
        <w:rPr>
          <w:rFonts w:ascii="Trebuchet MS" w:eastAsia="Trebuchet MS" w:hAnsi="Trebuchet MS" w:cs="Trebuchet MS"/>
          <w:sz w:val="22"/>
          <w:szCs w:val="22"/>
          <w:u w:val="single"/>
        </w:rPr>
        <w:t xml:space="preserve">Please complete this form and </w:t>
      </w:r>
      <w:r>
        <w:rPr>
          <w:rFonts w:ascii="Trebuchet MS" w:eastAsia="Trebuchet MS" w:hAnsi="Trebuchet MS" w:cs="Trebuchet MS"/>
          <w:b/>
          <w:sz w:val="22"/>
          <w:szCs w:val="22"/>
          <w:u w:val="single"/>
        </w:rPr>
        <w:t>return it by 3/31/22</w:t>
      </w:r>
      <w:r>
        <w:rPr>
          <w:rFonts w:ascii="Trebuchet MS" w:eastAsia="Trebuchet MS" w:hAnsi="Trebuchet MS" w:cs="Trebuchet MS"/>
          <w:sz w:val="22"/>
          <w:szCs w:val="22"/>
          <w:u w:val="single"/>
        </w:rPr>
        <w:t xml:space="preserve"> to:</w:t>
      </w:r>
    </w:p>
    <w:p w14:paraId="69F02D2C" w14:textId="77777777" w:rsidR="00517C99" w:rsidRDefault="00517C99">
      <w:pPr>
        <w:jc w:val="center"/>
        <w:rPr>
          <w:rFonts w:ascii="Trebuchet MS" w:eastAsia="Trebuchet MS" w:hAnsi="Trebuchet MS" w:cs="Trebuchet MS"/>
          <w:sz w:val="22"/>
          <w:szCs w:val="22"/>
        </w:rPr>
      </w:pPr>
    </w:p>
    <w:p w14:paraId="3E01DAC9"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lastRenderedPageBreak/>
        <w:t>Lori Ropa, Executive Director</w:t>
      </w:r>
    </w:p>
    <w:p w14:paraId="683316C7"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t>The Arc – Jefferson, Clear Creek &amp; Gilpin Counties</w:t>
      </w:r>
    </w:p>
    <w:p w14:paraId="0AFDAE42"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t>13949 West Colfax Avenue</w:t>
      </w:r>
    </w:p>
    <w:p w14:paraId="4112C4E9"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t>Denver West Building 1, Suite 150</w:t>
      </w:r>
    </w:p>
    <w:p w14:paraId="0818FB8F"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t>Lakewood, CO 80401</w:t>
      </w:r>
    </w:p>
    <w:p w14:paraId="4177596B" w14:textId="77777777" w:rsidR="00517C99" w:rsidRDefault="00051717">
      <w:pPr>
        <w:jc w:val="center"/>
        <w:rPr>
          <w:rFonts w:ascii="Trebuchet MS" w:eastAsia="Trebuchet MS" w:hAnsi="Trebuchet MS" w:cs="Trebuchet MS"/>
          <w:sz w:val="22"/>
          <w:szCs w:val="22"/>
        </w:rPr>
      </w:pPr>
      <w:r>
        <w:rPr>
          <w:rFonts w:ascii="Trebuchet MS" w:eastAsia="Trebuchet MS" w:hAnsi="Trebuchet MS" w:cs="Trebuchet MS"/>
          <w:sz w:val="22"/>
          <w:szCs w:val="22"/>
        </w:rPr>
        <w:t xml:space="preserve"> Phone: (303) 232-1338   • Fax: (303) 232-9370</w:t>
      </w:r>
    </w:p>
    <w:p w14:paraId="1AAE27C1" w14:textId="77777777" w:rsidR="00517C99" w:rsidRDefault="00051717">
      <w:pPr>
        <w:jc w:val="center"/>
        <w:rPr>
          <w:rFonts w:ascii="Trebuchet MS" w:eastAsia="Trebuchet MS" w:hAnsi="Trebuchet MS" w:cs="Trebuchet MS"/>
          <w:b/>
          <w:sz w:val="22"/>
          <w:szCs w:val="22"/>
        </w:rPr>
        <w:sectPr w:rsidR="00517C9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pPr>
      <w:r>
        <w:rPr>
          <w:rFonts w:ascii="Trebuchet MS" w:eastAsia="Trebuchet MS" w:hAnsi="Trebuchet MS" w:cs="Trebuchet MS"/>
          <w:b/>
          <w:sz w:val="22"/>
          <w:szCs w:val="22"/>
        </w:rPr>
        <w:t>info@arcjc.org</w:t>
      </w:r>
    </w:p>
    <w:p w14:paraId="2637CE56" w14:textId="77777777" w:rsidR="00517C99" w:rsidRDefault="00051717">
      <w:pPr>
        <w:rPr>
          <w:rFonts w:ascii="Trebuchet MS" w:eastAsia="Trebuchet MS" w:hAnsi="Trebuchet MS" w:cs="Trebuchet MS"/>
          <w:b/>
          <w:i/>
          <w:sz w:val="22"/>
          <w:szCs w:val="22"/>
        </w:rPr>
      </w:pPr>
      <w:r>
        <w:rPr>
          <w:rFonts w:ascii="Trebuchet MS" w:eastAsia="Trebuchet MS" w:hAnsi="Trebuchet MS" w:cs="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14:paraId="45F38E10" w14:textId="77777777" w:rsidR="00517C99" w:rsidRDefault="00517C99">
      <w:pPr>
        <w:jc w:val="center"/>
        <w:rPr>
          <w:rFonts w:ascii="Trebuchet MS" w:eastAsia="Trebuchet MS" w:hAnsi="Trebuchet MS" w:cs="Trebuchet MS"/>
          <w:b/>
          <w:sz w:val="22"/>
          <w:szCs w:val="22"/>
        </w:rPr>
      </w:pPr>
    </w:p>
    <w:p w14:paraId="2B9DC6F8" w14:textId="77777777" w:rsidR="00517C99" w:rsidRDefault="00517C99">
      <w:pPr>
        <w:jc w:val="center"/>
        <w:rPr>
          <w:rFonts w:ascii="Trebuchet MS" w:eastAsia="Trebuchet MS" w:hAnsi="Trebuchet MS" w:cs="Trebuchet MS"/>
          <w:b/>
          <w:sz w:val="22"/>
          <w:szCs w:val="22"/>
        </w:rPr>
      </w:pPr>
    </w:p>
    <w:p w14:paraId="5EE6D2B0" w14:textId="77777777" w:rsidR="00517C99" w:rsidRDefault="00051717">
      <w:pPr>
        <w:jc w:val="center"/>
        <w:rPr>
          <w:rFonts w:ascii="Trebuchet MS" w:eastAsia="Trebuchet MS" w:hAnsi="Trebuchet MS" w:cs="Trebuchet MS"/>
          <w:b/>
          <w:sz w:val="22"/>
          <w:szCs w:val="22"/>
        </w:rPr>
      </w:pPr>
      <w:r>
        <w:rPr>
          <w:rFonts w:ascii="Trebuchet MS" w:eastAsia="Trebuchet MS" w:hAnsi="Trebuchet MS" w:cs="Trebuchet MS"/>
          <w:b/>
          <w:sz w:val="22"/>
          <w:szCs w:val="22"/>
        </w:rPr>
        <w:t>THE ARC – JEFFERSON, CLEAR CREEK &amp; GILPIN COUNTIES</w:t>
      </w:r>
    </w:p>
    <w:p w14:paraId="582D856C" w14:textId="77777777" w:rsidR="00517C99" w:rsidRDefault="00051717">
      <w:pPr>
        <w:jc w:val="center"/>
        <w:rPr>
          <w:rFonts w:ascii="Trebuchet MS" w:eastAsia="Trebuchet MS" w:hAnsi="Trebuchet MS" w:cs="Trebuchet MS"/>
          <w:b/>
          <w:sz w:val="22"/>
          <w:szCs w:val="22"/>
        </w:rPr>
      </w:pPr>
      <w:r>
        <w:rPr>
          <w:rFonts w:ascii="Trebuchet MS" w:eastAsia="Trebuchet MS" w:hAnsi="Trebuchet MS" w:cs="Trebuchet MS"/>
          <w:b/>
          <w:sz w:val="22"/>
          <w:szCs w:val="22"/>
        </w:rPr>
        <w:t>BOARD MEMBER AGREEMENT</w:t>
      </w:r>
    </w:p>
    <w:p w14:paraId="6564781E" w14:textId="77777777" w:rsidR="00517C99" w:rsidRDefault="00517C99">
      <w:pPr>
        <w:jc w:val="center"/>
        <w:rPr>
          <w:rFonts w:ascii="Trebuchet MS" w:eastAsia="Trebuchet MS" w:hAnsi="Trebuchet MS" w:cs="Trebuchet MS"/>
          <w:b/>
          <w:sz w:val="22"/>
          <w:szCs w:val="22"/>
        </w:rPr>
      </w:pPr>
    </w:p>
    <w:p w14:paraId="5A6108B7" w14:textId="77777777" w:rsidR="00517C99" w:rsidRDefault="00517C99">
      <w:pPr>
        <w:rPr>
          <w:rFonts w:ascii="Trebuchet MS" w:eastAsia="Trebuchet MS" w:hAnsi="Trebuchet MS" w:cs="Trebuchet MS"/>
          <w:b/>
          <w:sz w:val="22"/>
          <w:szCs w:val="22"/>
        </w:rPr>
      </w:pPr>
    </w:p>
    <w:p w14:paraId="57982AF2" w14:textId="77777777" w:rsidR="00517C99" w:rsidRDefault="00051717">
      <w:pPr>
        <w:rPr>
          <w:rFonts w:ascii="Trebuchet MS" w:eastAsia="Trebuchet MS" w:hAnsi="Trebuchet MS" w:cs="Trebuchet MS"/>
          <w:sz w:val="22"/>
          <w:szCs w:val="22"/>
        </w:rPr>
      </w:pPr>
      <w:r>
        <w:rPr>
          <w:rFonts w:ascii="Trebuchet MS" w:eastAsia="Trebuchet MS" w:hAnsi="Trebuchet MS" w:cs="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14:paraId="03B47749" w14:textId="77777777" w:rsidR="00517C99" w:rsidRDefault="00517C99">
      <w:pPr>
        <w:rPr>
          <w:rFonts w:ascii="Trebuchet MS" w:eastAsia="Trebuchet MS" w:hAnsi="Trebuchet MS" w:cs="Trebuchet MS"/>
          <w:sz w:val="22"/>
          <w:szCs w:val="22"/>
        </w:rPr>
      </w:pPr>
    </w:p>
    <w:p w14:paraId="3D50D82D" w14:textId="77777777" w:rsidR="00517C99" w:rsidRDefault="00517C99">
      <w:pPr>
        <w:rPr>
          <w:rFonts w:ascii="Trebuchet MS" w:eastAsia="Trebuchet MS" w:hAnsi="Trebuchet MS" w:cs="Trebuchet MS"/>
          <w:sz w:val="22"/>
          <w:szCs w:val="22"/>
        </w:rPr>
      </w:pPr>
    </w:p>
    <w:p w14:paraId="61821A13"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As part of my responsibilities as a Board member, I agree to:</w:t>
      </w:r>
    </w:p>
    <w:p w14:paraId="572F420A"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Adhere to and articulate the mission and purpose of The Arc, support the organization’s work and values and act as a spokesperson in the community by advocating for the organization.  </w:t>
      </w:r>
    </w:p>
    <w:p w14:paraId="4B054C21" w14:textId="681BCAA1"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Prepare for, attend and participate in meetings, committee meetings and special events. If unable to attend, I will notify the Board president or </w:t>
      </w:r>
      <w:r w:rsidR="00854BEB">
        <w:rPr>
          <w:rFonts w:ascii="Trebuchet MS" w:eastAsia="Trebuchet MS" w:hAnsi="Trebuchet MS" w:cs="Trebuchet MS"/>
          <w:color w:val="000000"/>
          <w:sz w:val="22"/>
          <w:szCs w:val="22"/>
        </w:rPr>
        <w:t>E</w:t>
      </w:r>
      <w:r>
        <w:rPr>
          <w:rFonts w:ascii="Trebuchet MS" w:eastAsia="Trebuchet MS" w:hAnsi="Trebuchet MS" w:cs="Trebuchet MS"/>
          <w:color w:val="000000"/>
          <w:sz w:val="22"/>
          <w:szCs w:val="22"/>
        </w:rPr>
        <w:t xml:space="preserve">xecutive </w:t>
      </w:r>
      <w:r w:rsidR="00854BEB">
        <w:rPr>
          <w:rFonts w:ascii="Trebuchet MS" w:eastAsia="Trebuchet MS" w:hAnsi="Trebuchet MS" w:cs="Trebuchet MS"/>
          <w:color w:val="000000"/>
          <w:sz w:val="22"/>
          <w:szCs w:val="22"/>
        </w:rPr>
        <w:t>D</w:t>
      </w:r>
      <w:r>
        <w:rPr>
          <w:rFonts w:ascii="Trebuchet MS" w:eastAsia="Trebuchet MS" w:hAnsi="Trebuchet MS" w:cs="Trebuchet MS"/>
          <w:color w:val="000000"/>
          <w:sz w:val="22"/>
          <w:szCs w:val="22"/>
        </w:rPr>
        <w:t>irector of any anticipated absence. I will review the minutes and/or outcomes of missed meetings and events.</w:t>
      </w:r>
    </w:p>
    <w:p w14:paraId="2546674E"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Serve actively on at least one committee.</w:t>
      </w:r>
    </w:p>
    <w:p w14:paraId="18F5E298"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Make a personal financial contribution annually at a level that is meaningful to me.</w:t>
      </w:r>
    </w:p>
    <w:p w14:paraId="2C02B118"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Attend and actively participate in the annual Summit of Hope fundraiser and other fundraising activities. I will make a good faith agreement to do all that I can to help establish a fundraising culture for the organization. </w:t>
      </w:r>
    </w:p>
    <w:p w14:paraId="7E50B151" w14:textId="70B3E4DA"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Act in the best interest of the organization, complete a </w:t>
      </w:r>
      <w:r w:rsidR="00854BEB">
        <w:rPr>
          <w:rFonts w:ascii="Trebuchet MS" w:eastAsia="Trebuchet MS" w:hAnsi="Trebuchet MS" w:cs="Trebuchet MS"/>
          <w:color w:val="000000"/>
          <w:sz w:val="22"/>
          <w:szCs w:val="22"/>
        </w:rPr>
        <w:t>C</w:t>
      </w:r>
      <w:r>
        <w:rPr>
          <w:rFonts w:ascii="Trebuchet MS" w:eastAsia="Trebuchet MS" w:hAnsi="Trebuchet MS" w:cs="Trebuchet MS"/>
          <w:color w:val="000000"/>
          <w:sz w:val="22"/>
          <w:szCs w:val="22"/>
        </w:rPr>
        <w:t xml:space="preserve">onflict of </w:t>
      </w:r>
      <w:r w:rsidR="00854BEB">
        <w:rPr>
          <w:rFonts w:ascii="Trebuchet MS" w:eastAsia="Trebuchet MS" w:hAnsi="Trebuchet MS" w:cs="Trebuchet MS"/>
          <w:color w:val="000000"/>
          <w:sz w:val="22"/>
          <w:szCs w:val="22"/>
        </w:rPr>
        <w:t>I</w:t>
      </w:r>
      <w:r>
        <w:rPr>
          <w:rFonts w:ascii="Trebuchet MS" w:eastAsia="Trebuchet MS" w:hAnsi="Trebuchet MS" w:cs="Trebuchet MS"/>
          <w:color w:val="000000"/>
          <w:sz w:val="22"/>
          <w:szCs w:val="22"/>
        </w:rPr>
        <w:t xml:space="preserve">nterest statement annually and excuse myself from discussions and votes where I have conflicts. </w:t>
      </w:r>
    </w:p>
    <w:p w14:paraId="78AF7B31"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Read and follow policies and bylaws, stay informed about what's going on in the organization, ask questions, request information and take responsibility for making decisions on issues, policies and other Board matters. </w:t>
      </w:r>
    </w:p>
    <w:p w14:paraId="7F15EFEC"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Speak for and act only with the full board or when authorized to do so by the full board.</w:t>
      </w:r>
    </w:p>
    <w:p w14:paraId="07A22AF2"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Contact the Board president if I believe that my personal skills, talents and expertise are not being fully utilized in my governance role. </w:t>
      </w:r>
    </w:p>
    <w:p w14:paraId="73564347" w14:textId="77777777" w:rsidR="00517C99" w:rsidRDefault="00051717">
      <w:pPr>
        <w:numPr>
          <w:ilvl w:val="0"/>
          <w:numId w:val="1"/>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 my responsibilities with the Board president if I fail to fulfill these agreements.</w:t>
      </w:r>
    </w:p>
    <w:p w14:paraId="4F5FF1EE" w14:textId="77777777" w:rsidR="00517C99" w:rsidRDefault="00517C99">
      <w:pPr>
        <w:rPr>
          <w:rFonts w:ascii="Trebuchet MS" w:eastAsia="Trebuchet MS" w:hAnsi="Trebuchet MS" w:cs="Trebuchet MS"/>
          <w:sz w:val="22"/>
          <w:szCs w:val="22"/>
        </w:rPr>
      </w:pPr>
    </w:p>
    <w:p w14:paraId="2ED10A1C" w14:textId="77777777" w:rsidR="00517C99" w:rsidRDefault="00051717">
      <w:pPr>
        <w:rPr>
          <w:rFonts w:ascii="Trebuchet MS" w:eastAsia="Trebuchet MS" w:hAnsi="Trebuchet MS" w:cs="Trebuchet MS"/>
          <w:b/>
          <w:sz w:val="22"/>
          <w:szCs w:val="22"/>
        </w:rPr>
      </w:pPr>
      <w:r>
        <w:rPr>
          <w:rFonts w:ascii="Trebuchet MS" w:eastAsia="Trebuchet MS" w:hAnsi="Trebuchet MS" w:cs="Trebuchet MS"/>
          <w:b/>
          <w:sz w:val="22"/>
          <w:szCs w:val="22"/>
        </w:rPr>
        <w:t>In turn, the organization will be responsible to me in the following ways:</w:t>
      </w:r>
    </w:p>
    <w:p w14:paraId="247D9510" w14:textId="0EC54434"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 will be provided, as a new board member, a comprehensive orientation to the </w:t>
      </w:r>
      <w:r w:rsidR="00854BEB">
        <w:rPr>
          <w:rFonts w:ascii="Trebuchet MS" w:eastAsia="Trebuchet MS" w:hAnsi="Trebuchet MS" w:cs="Trebuchet MS"/>
          <w:color w:val="000000"/>
          <w:sz w:val="22"/>
          <w:szCs w:val="22"/>
        </w:rPr>
        <w:t>B</w:t>
      </w:r>
      <w:r>
        <w:rPr>
          <w:rFonts w:ascii="Trebuchet MS" w:eastAsia="Trebuchet MS" w:hAnsi="Trebuchet MS" w:cs="Trebuchet MS"/>
          <w:color w:val="000000"/>
          <w:sz w:val="22"/>
          <w:szCs w:val="22"/>
        </w:rPr>
        <w:t xml:space="preserve">oard and the organization and be assigned a </w:t>
      </w:r>
      <w:r w:rsidR="00854BEB">
        <w:rPr>
          <w:rFonts w:ascii="Trebuchet MS" w:eastAsia="Trebuchet MS" w:hAnsi="Trebuchet MS" w:cs="Trebuchet MS"/>
          <w:color w:val="000000"/>
          <w:sz w:val="22"/>
          <w:szCs w:val="22"/>
        </w:rPr>
        <w:t>B</w:t>
      </w:r>
      <w:r>
        <w:rPr>
          <w:rFonts w:ascii="Trebuchet MS" w:eastAsia="Trebuchet MS" w:hAnsi="Trebuchet MS" w:cs="Trebuchet MS"/>
          <w:color w:val="000000"/>
          <w:sz w:val="22"/>
          <w:szCs w:val="22"/>
        </w:rPr>
        <w:t xml:space="preserve">oard mentor to support my growth and development as a competent </w:t>
      </w:r>
      <w:r w:rsidR="00854BEB">
        <w:rPr>
          <w:rFonts w:ascii="Trebuchet MS" w:eastAsia="Trebuchet MS" w:hAnsi="Trebuchet MS" w:cs="Trebuchet MS"/>
          <w:color w:val="000000"/>
          <w:sz w:val="22"/>
          <w:szCs w:val="22"/>
        </w:rPr>
        <w:t>B</w:t>
      </w:r>
      <w:r>
        <w:rPr>
          <w:rFonts w:ascii="Trebuchet MS" w:eastAsia="Trebuchet MS" w:hAnsi="Trebuchet MS" w:cs="Trebuchet MS"/>
          <w:color w:val="000000"/>
          <w:sz w:val="22"/>
          <w:szCs w:val="22"/>
        </w:rPr>
        <w:t xml:space="preserve">oard member. </w:t>
      </w:r>
    </w:p>
    <w:p w14:paraId="00CC45D5" w14:textId="1190382F"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I will </w:t>
      </w:r>
      <w:r w:rsidR="00332D52">
        <w:rPr>
          <w:rFonts w:ascii="Trebuchet MS" w:eastAsia="Trebuchet MS" w:hAnsi="Trebuchet MS" w:cs="Trebuchet MS"/>
          <w:color w:val="000000"/>
          <w:sz w:val="22"/>
          <w:szCs w:val="22"/>
        </w:rPr>
        <w:t>receive advance</w:t>
      </w:r>
      <w:r>
        <w:rPr>
          <w:rFonts w:ascii="Trebuchet MS" w:eastAsia="Trebuchet MS" w:hAnsi="Trebuchet MS" w:cs="Trebuchet MS"/>
          <w:color w:val="000000"/>
          <w:sz w:val="22"/>
          <w:szCs w:val="22"/>
        </w:rPr>
        <w:t xml:space="preserve"> notice of </w:t>
      </w:r>
      <w:r w:rsidR="00844215">
        <w:rPr>
          <w:rFonts w:ascii="Trebuchet MS" w:eastAsia="Trebuchet MS" w:hAnsi="Trebuchet MS" w:cs="Trebuchet MS"/>
          <w:color w:val="000000"/>
          <w:sz w:val="22"/>
          <w:szCs w:val="22"/>
        </w:rPr>
        <w:t>B</w:t>
      </w:r>
      <w:r>
        <w:rPr>
          <w:rFonts w:ascii="Trebuchet MS" w:eastAsia="Trebuchet MS" w:hAnsi="Trebuchet MS" w:cs="Trebuchet MS"/>
          <w:color w:val="000000"/>
          <w:sz w:val="22"/>
          <w:szCs w:val="22"/>
        </w:rPr>
        <w:t>oard and committee meetings, meeting agendas and relevant documents such as financial statements. I will be offered the opportunity to place items on meeting agendas as appropriate.</w:t>
      </w:r>
    </w:p>
    <w:p w14:paraId="379FA6A4" w14:textId="77777777"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 will be provided the opportunity to examine the organization's books, records, meeting minutes, financial reports and contracts as needed. </w:t>
      </w:r>
    </w:p>
    <w:p w14:paraId="02C8A625" w14:textId="182CBD86"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organization will help me perform my duties by keeping me informed about issues in the field in which we are working and by providing opportunities for professional development as a </w:t>
      </w:r>
      <w:r w:rsidR="00844215">
        <w:rPr>
          <w:rFonts w:ascii="Trebuchet MS" w:eastAsia="Trebuchet MS" w:hAnsi="Trebuchet MS" w:cs="Trebuchet MS"/>
          <w:color w:val="000000"/>
          <w:sz w:val="22"/>
          <w:szCs w:val="22"/>
        </w:rPr>
        <w:t>B</w:t>
      </w:r>
      <w:r>
        <w:rPr>
          <w:rFonts w:ascii="Trebuchet MS" w:eastAsia="Trebuchet MS" w:hAnsi="Trebuchet MS" w:cs="Trebuchet MS"/>
          <w:color w:val="000000"/>
          <w:sz w:val="22"/>
          <w:szCs w:val="22"/>
        </w:rPr>
        <w:t xml:space="preserve">oard member. </w:t>
      </w:r>
    </w:p>
    <w:p w14:paraId="669A79BC" w14:textId="5BE43FB7"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Board members and the </w:t>
      </w:r>
      <w:r w:rsidR="00844215">
        <w:rPr>
          <w:rFonts w:ascii="Trebuchet MS" w:eastAsia="Trebuchet MS" w:hAnsi="Trebuchet MS" w:cs="Trebuchet MS"/>
          <w:color w:val="000000"/>
          <w:sz w:val="22"/>
          <w:szCs w:val="22"/>
        </w:rPr>
        <w:t>E</w:t>
      </w:r>
      <w:r>
        <w:rPr>
          <w:rFonts w:ascii="Trebuchet MS" w:eastAsia="Trebuchet MS" w:hAnsi="Trebuchet MS" w:cs="Trebuchet MS"/>
          <w:color w:val="000000"/>
          <w:sz w:val="22"/>
          <w:szCs w:val="22"/>
        </w:rPr>
        <w:t xml:space="preserve">xecutive </w:t>
      </w:r>
      <w:r w:rsidR="00844215">
        <w:rPr>
          <w:rFonts w:ascii="Trebuchet MS" w:eastAsia="Trebuchet MS" w:hAnsi="Trebuchet MS" w:cs="Trebuchet MS"/>
          <w:color w:val="000000"/>
          <w:sz w:val="22"/>
          <w:szCs w:val="22"/>
        </w:rPr>
        <w:t>D</w:t>
      </w:r>
      <w:r>
        <w:rPr>
          <w:rFonts w:ascii="Trebuchet MS" w:eastAsia="Trebuchet MS" w:hAnsi="Trebuchet MS" w:cs="Trebuchet MS"/>
          <w:color w:val="000000"/>
          <w:sz w:val="22"/>
          <w:szCs w:val="22"/>
        </w:rPr>
        <w:t>irector will respond in a straightforward fashion to questions that I feel are necessary to carry out my fiscal, legal and moral responsibilities to the organization.</w:t>
      </w:r>
    </w:p>
    <w:p w14:paraId="4F3D0627" w14:textId="1FB11F9D" w:rsidR="00517C99" w:rsidRDefault="00051717">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the organization fails to fulfill these agreements with me, I may call on the Board president and </w:t>
      </w:r>
      <w:r w:rsidR="00844215">
        <w:rPr>
          <w:rFonts w:ascii="Trebuchet MS" w:eastAsia="Trebuchet MS" w:hAnsi="Trebuchet MS" w:cs="Trebuchet MS"/>
          <w:color w:val="000000"/>
          <w:sz w:val="22"/>
          <w:szCs w:val="22"/>
        </w:rPr>
        <w:t>E</w:t>
      </w:r>
      <w:r>
        <w:rPr>
          <w:rFonts w:ascii="Trebuchet MS" w:eastAsia="Trebuchet MS" w:hAnsi="Trebuchet MS" w:cs="Trebuchet MS"/>
          <w:color w:val="000000"/>
          <w:sz w:val="22"/>
          <w:szCs w:val="22"/>
        </w:rPr>
        <w:t xml:space="preserve">xecutive </w:t>
      </w:r>
      <w:r w:rsidR="00844215">
        <w:rPr>
          <w:rFonts w:ascii="Trebuchet MS" w:eastAsia="Trebuchet MS" w:hAnsi="Trebuchet MS" w:cs="Trebuchet MS"/>
          <w:color w:val="000000"/>
          <w:sz w:val="22"/>
          <w:szCs w:val="22"/>
        </w:rPr>
        <w:t>D</w:t>
      </w:r>
      <w:r>
        <w:rPr>
          <w:rFonts w:ascii="Trebuchet MS" w:eastAsia="Trebuchet MS" w:hAnsi="Trebuchet MS" w:cs="Trebuchet MS"/>
          <w:color w:val="000000"/>
          <w:sz w:val="22"/>
          <w:szCs w:val="22"/>
        </w:rPr>
        <w:t>irector to discuss the organization's responsibilities to me.</w:t>
      </w:r>
    </w:p>
    <w:p w14:paraId="7321E360" w14:textId="77777777" w:rsidR="00517C99" w:rsidRDefault="00517C99">
      <w:pPr>
        <w:rPr>
          <w:rFonts w:ascii="Trebuchet MS" w:eastAsia="Trebuchet MS" w:hAnsi="Trebuchet MS" w:cs="Trebuchet MS"/>
          <w:sz w:val="22"/>
          <w:szCs w:val="22"/>
        </w:rPr>
      </w:pPr>
    </w:p>
    <w:p w14:paraId="761CD893" w14:textId="77777777" w:rsidR="00517C99" w:rsidRDefault="00517C99">
      <w:pPr>
        <w:rPr>
          <w:rFonts w:ascii="Trebuchet MS" w:eastAsia="Trebuchet MS" w:hAnsi="Trebuchet MS" w:cs="Trebuchet MS"/>
          <w:sz w:val="22"/>
          <w:szCs w:val="22"/>
        </w:rPr>
      </w:pPr>
    </w:p>
    <w:p w14:paraId="4BAD8599" w14:textId="77777777" w:rsidR="00517C99" w:rsidRDefault="00517C99">
      <w:pPr>
        <w:rPr>
          <w:rFonts w:ascii="Trebuchet MS" w:eastAsia="Trebuchet MS" w:hAnsi="Trebuchet MS" w:cs="Trebuchet MS"/>
          <w:sz w:val="22"/>
          <w:szCs w:val="22"/>
        </w:rPr>
      </w:pPr>
    </w:p>
    <w:sectPr w:rsidR="00517C99">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E92D" w14:textId="77777777" w:rsidR="00930AD9" w:rsidRDefault="00930AD9">
      <w:r>
        <w:separator/>
      </w:r>
    </w:p>
  </w:endnote>
  <w:endnote w:type="continuationSeparator" w:id="0">
    <w:p w14:paraId="689274A5" w14:textId="77777777" w:rsidR="00930AD9" w:rsidRDefault="0093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8933" w14:textId="77777777" w:rsidR="00517C99" w:rsidRDefault="00517C9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D407" w14:textId="77777777" w:rsidR="00517C99" w:rsidRDefault="00517C99">
    <w:pPr>
      <w:pBdr>
        <w:top w:val="nil"/>
        <w:left w:val="nil"/>
        <w:bottom w:val="nil"/>
        <w:right w:val="nil"/>
        <w:between w:val="nil"/>
      </w:pBdr>
      <w:tabs>
        <w:tab w:val="center" w:pos="4680"/>
        <w:tab w:val="right" w:pos="9360"/>
      </w:tabs>
      <w:jc w:val="center"/>
      <w:rPr>
        <w:color w:val="000000"/>
      </w:rPr>
    </w:pPr>
  </w:p>
  <w:p w14:paraId="2D90019C" w14:textId="77777777" w:rsidR="00517C99" w:rsidRDefault="00051717">
    <w:pPr>
      <w:pBdr>
        <w:top w:val="nil"/>
        <w:left w:val="nil"/>
        <w:bottom w:val="nil"/>
        <w:right w:val="nil"/>
        <w:between w:val="nil"/>
      </w:pBdr>
      <w:tabs>
        <w:tab w:val="center" w:pos="4680"/>
        <w:tab w:val="right" w:pos="9360"/>
      </w:tabs>
      <w:jc w:val="center"/>
      <w:rPr>
        <w:color w:val="000000"/>
      </w:rPr>
    </w:pPr>
    <w:r>
      <w:rPr>
        <w:b/>
        <w:i/>
        <w:color w:val="000000"/>
        <w:sz w:val="18"/>
        <w:szCs w:val="18"/>
      </w:rPr>
      <w:t xml:space="preserve">Page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240686">
      <w:rPr>
        <w:b/>
        <w:i/>
        <w:noProof/>
        <w:color w:val="000000"/>
        <w:sz w:val="18"/>
        <w:szCs w:val="18"/>
      </w:rPr>
      <w:t>1</w:t>
    </w:r>
    <w:r>
      <w:rPr>
        <w:b/>
        <w:i/>
        <w:color w:val="000000"/>
        <w:sz w:val="18"/>
        <w:szCs w:val="18"/>
      </w:rPr>
      <w:fldChar w:fldCharType="end"/>
    </w:r>
    <w:r>
      <w:rPr>
        <w:b/>
        <w:i/>
        <w:color w:val="000000"/>
        <w:sz w:val="18"/>
        <w:szCs w:val="18"/>
      </w:rPr>
      <w:t xml:space="preserve"> of </w:t>
    </w:r>
    <w:r>
      <w:rPr>
        <w:b/>
        <w:i/>
        <w:sz w:val="18"/>
        <w:szCs w:val="18"/>
      </w:rPr>
      <w:t>4</w:t>
    </w:r>
  </w:p>
  <w:p w14:paraId="089A9B43" w14:textId="77777777" w:rsidR="00517C99" w:rsidRDefault="00517C9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C619" w14:textId="77777777" w:rsidR="00517C99" w:rsidRDefault="00517C99">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BA2" w14:textId="77777777" w:rsidR="00517C99" w:rsidRDefault="00051717">
    <w:pPr>
      <w:pBdr>
        <w:top w:val="nil"/>
        <w:left w:val="nil"/>
        <w:bottom w:val="nil"/>
        <w:right w:val="nil"/>
        <w:between w:val="nil"/>
      </w:pBdr>
      <w:tabs>
        <w:tab w:val="center" w:pos="4680"/>
        <w:tab w:val="right" w:pos="9360"/>
        <w:tab w:val="left" w:pos="1875"/>
      </w:tabs>
      <w:rPr>
        <w:b/>
        <w:i/>
        <w:color w:val="000000"/>
        <w:sz w:val="16"/>
        <w:szCs w:val="16"/>
      </w:rPr>
    </w:pPr>
    <w:r>
      <w:rPr>
        <w:b/>
        <w:i/>
        <w:color w:val="000000"/>
        <w:sz w:val="16"/>
        <w:szCs w:val="16"/>
      </w:rPr>
      <w:t>Edited 1/1/20</w:t>
    </w:r>
  </w:p>
  <w:p w14:paraId="17363833" w14:textId="77777777" w:rsidR="00517C99" w:rsidRDefault="0051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70B8" w14:textId="77777777" w:rsidR="00930AD9" w:rsidRDefault="00930AD9">
      <w:r>
        <w:separator/>
      </w:r>
    </w:p>
  </w:footnote>
  <w:footnote w:type="continuationSeparator" w:id="0">
    <w:p w14:paraId="3EAECA80" w14:textId="77777777" w:rsidR="00930AD9" w:rsidRDefault="0093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2C9" w14:textId="77777777" w:rsidR="00517C99" w:rsidRDefault="00517C9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4FAD" w14:textId="77777777" w:rsidR="00517C99" w:rsidRDefault="00517C9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843" w14:textId="77777777" w:rsidR="00517C99" w:rsidRDefault="00517C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2A6"/>
    <w:multiLevelType w:val="multilevel"/>
    <w:tmpl w:val="42BA5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A2ED0"/>
    <w:multiLevelType w:val="multilevel"/>
    <w:tmpl w:val="29DA0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4811DE"/>
    <w:multiLevelType w:val="multilevel"/>
    <w:tmpl w:val="26A28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99"/>
    <w:rsid w:val="00051717"/>
    <w:rsid w:val="001023BF"/>
    <w:rsid w:val="00240686"/>
    <w:rsid w:val="00332D52"/>
    <w:rsid w:val="003E5FE6"/>
    <w:rsid w:val="00517C99"/>
    <w:rsid w:val="00612DD7"/>
    <w:rsid w:val="00844215"/>
    <w:rsid w:val="00854BEB"/>
    <w:rsid w:val="008C6751"/>
    <w:rsid w:val="00930AD9"/>
    <w:rsid w:val="00E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644E"/>
  <w15:docId w15:val="{F5FB6802-F429-4A64-94F1-77407AB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Revision">
    <w:name w:val="Revision"/>
    <w:hidden/>
    <w:uiPriority w:val="99"/>
    <w:semiHidden/>
    <w:rsid w:val="0085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CLwFkki9hk28ih3V/cZXO4EVA==">AMUW2mXJCMtjfdZOBK+Pb30BiCdKJb24CnwbSa5XrP6afKzceJ3PYYfg9XS+RRFz29Rc1FxOHOCU6818Uzl7Q1cIgcNcsM1584utZae9KfXUuxbREUXGB350MNkR5h/mFyHvXlFR2EFLjO2GQn2IsB/itutC2wDtJgD2i1TIVNvNSbpq58B6BKvDKB9lBAPMIu3Y2iy6dboxgKWzDAYLvHoKu0jhhGy40OWUNQtg0DkF2y9aklZfQ9nBb1/E5LnT3ka/ah0rAqSMwXWULLsd9UiT3ID+oQQPBp5zQIwTy5V0NCKA4hpV+Q1bluRtMm/sIuf2mZTRXcCHIqfF6CS9SW96xjUAnaNbikQLFknHlSDVE9yLfwDdi5DU6GApnSz4FxlD6w+qTPbmNRtVqqliMa73N3YQVrf4oEF7zcjJMagw46VGJOjL5XFdpuKUmWufVmSVzM8BpBOALvyDVsvFV/vVCrFO6ah5aQCBVxt+KstnsZV19PqB3JugCqbQiV2sGeVAOX3vokidID6SHZlTtILss/cVcGL0ubk0ynn9I6xUuvX8GvEZP1Bn6T+K9Mo1p7eR1Ix9i9RBpCthcDB8VBtaehqoN57IL+B0u0/DHUrC1fap9g5MB3H13Lo49LqK3tYI7NDvTq6BLgVhoA+Eyg9MUK8KaWByT+4ige3beVzsmw33nY+pDSxHI6tZHuqTQNMcDbD0fs48zcUDXHb9Y+h7Igt7OWYeoKqmGJ2j8Fmts9g3tXQoy3V7yBjpaK/chlYVcGJCZsuIVDhzA5swXVyYR3OowX6Bjggg8qJGfKLf7nwFNZ908lLu0stkFzV6hVMOy0zSF9ZE+7xJDpjpLmz0GMN/Qlz8O4FljVOcYixlxsgnArcN9nOeTrv818DEM+4TKiLgeLbQ7vdNDt7tFpVQbD6Jp0prp7k9oFrIHyfuajXUTStMWQR7xL8WMy73Qz2J4xQJdO3+q520vFbh/4DQ7bRhg/nGHMO+TkL5CM2l6ViTCEgO8Z0aiezgX8Yn5FNGnIHtg39lr8G7vs5YnoBQNcQWxXq5XAZt3cU/DOcfuMHUg3h9CYGxluBqyIJ6s2EMa5mEyxh+9Geh+r9JRxt2TB2vNKNAEoi6uHgWTzZYp/ALIjm/kfnJMuMz7ZVxPTCsIXdL0V2jb5DVJCMz5xCYGoDPx4k0CmxUKk599Gk5TLHsQuXcN3S+J0hgKsvWbJ9Z8Ss9cFL+iGy/o7lb9kCQHmjWGnRgNTEJng8MaDBWqnUxvkfpuW8EoUrFiOXs1JWlYQbTfQryzht72N32Qr/EyaXlhy5C+zgTAtSTbblFhZp4YK0dDT8scyVW75gfz5POfrTCCUCjtrUJ557ycH8m9yJadkzqYpnkB2q8HIKpW+/8065btLZoKBDwFCWn0NTY153mXWN2CzCuZtShgi1kXDgRpV97upGzsw7MlcRX3dNgYFf3TXklBZ8CqXL9kwCQu90nm3DPZFRwXCEMbWU513Jbf6oEHd6uq98WsDUpFN/7PT2iZaN0YK57lL7Qa+CcokBNk2mT0TtA+XJCDi36R7N9m1V+Fdyrg0H9Jr2n4brjr2M9aRE+gqAaZU+1pEZaSLczKg8PAL0oG5mhmCCfiy52uoE0cBjH+kRrjQCaJoCwIXRuUAR1FUDhmTCg0JJ6FQYOmEfJ0X7WQm4We5a8PfM5kmoPj0nCW4G5U5QjS1axdkvRuQBG4wndUi8bGggnfYQH8Sl3qoubjCRuL/PoC+kTbghIvnggMEL+dRLdp10lmPNusVBz4KH3y0IBv85clYtDevCeckYn9zNiXYJ8Blhk64Nlfg3QmfwY4qRsP+GNqCVGawILrBnaB7I4tPaixKCkZaejsh4oJUdHUCLRx8GMXkf/j640GINz5udADOW5LBEKClRXonO6BJNPtKTurINnahHxyM3ZIJT1LRfKVeOPHnOPiH+ZJZDRvt4TDsmTykJPbKQXW+ZwZVTsOmcYxSMpcB4RiKl+AgMmfQXLVHZg5Ub0ureIPCf/1dSkRsAqP/rBaF3RgDF8DPhwQuA0hM1H8Oej/GWyExsMDNOi5bFAZj005qPX6G2MNo4RlsvwOEJLdd7pIjJsy24/WyNAozV3lI9RLjFRvHaTpl3/G9ZCqYlSIZUF150kwMbtuhZRtAgXCpAYfX53ruf/VVelijYdQveQHF9P7XUQSgcZOi9tnxrw9mjR50vE51oghSz4VkdlLlLZRY0neI1lXsVn1ttVP3evVL0/lgYpnbFlpPIx6u5gjXJnqYLAAeOcm3ypysNf+PMk0CAGkFsC8HH2C3KCfWT3m3ekUuMWBX+/OwNRpudDFPxXW1Wem2FVFV/97AwPls4YjNrqrCSkoZMLKpdVg+/tbhm6lTi8vvr9tGnLaF+glnf3nUCsk8VREYzykAFTxt2JMET09MH/Mez6BTCjB5eKDFyWsKNpYT2vAFgwlk87873bO5VmsbAu6SQ3Ab6KK0chnLG/qbuacYMt+tqLCPQ1UbW7EvX+iicSmE3msSsl6czJnPgbTBkhG90g77yolY1IPEGZ3dFWsItYHuw6+h9tlHoIW6t0ZmAaFFLm2xtWt6nFfWJVhVROtbA6QS9H35KxdOqLyme1emFjwusqgcKoeU6n8nTAfhowhHPgoP6pawWDfFs9WfpIkHbeYi0vsU4h4b30SXb/N7AbDkbwwhzlNcvCVLRPcp30Z6lOOTNGbT/bh3uC6SQ+QIpJ9a/GJ0W1Hw7gcLe8s+s51Q9jJ/0EIvl0Vpva2gI7vWlw6V1h3gMKuHb9dLVmVVBFrnQImnE0apNTn1lO8RVAfeE6Vk+8gJilPDZPPfRlnWJOwbfgzjDBiFhYbvKV+qf+MpqWItPcQD6CxTg3toUVBrBZAJj7UfiNYY0bxg2jmZiT3SpfgI0EUvKxFzSMBhqyC+gHUHGR8hPREBRxEn+sHfVGwcetWZ71A+kdx3DFEvw7DxLOTqkIBwfOR5mOpT7CnuGG+U4IHb6EQVtgTH1fOyaoW6WlZL1SNWHDkiUd7oGFn0s9oJf5t7ZqFu4p82v+764IshelrfEOhd80dVRXoon0N0ZMPcos7DKcmSDn3PZc2vMHltloHDYp7e12lUpuV4QAZLkyLk69qI87dwEeshXS6/kaj6UtXiIg8f6KCtbS9AmLv3iqhKrkAexnMJaq5UDWQA9ZM7Pn8jY75/xbSCd3/8oj5/MUuFl87VZMtGjI0Iqae44YURsLAMSMQTrX8dY0RO0I2BFIHK3OxQzLeQ8EG9dOit5UAuiBHF5p9ARRw/nJJ7032VypXJUUCAITIgSiY6Mxhoj7F/+Ol3NbuynTmqsmqSlhhYz8a0QcD+idr7kCoPuYEdsey2tE8bzW03XC6kXjyBOIjchG3L4JqmY6z779DCjN6Lk5xMzQpA6XKNuHKozlbMkz0U7vwPHz/dWgmutAKSeXhMAxKWOPFxm69ykLpCy27fwG6Mds02eMucDAnuP5at7o+3t9qnceWqN/y73RZ0B0t34dH8Plh2F2pLpzB+OzG/RIjeqdC20PSDCNFFmw3i0oMTu0pUuDDjSy5TB1EoNoa5qsfBRD4OsDSFfzWsftHVGj4vTf6QDRmAV4wjgDqfyoiu9ExCt4T92qxePUYaJ2uM7tCEG62W9botVXm8wqaalo9El7x5cL1W6adTMlAi8MuIT8wM6BCsHjxEnAVBLGd68vwNy1dzsc3cHb0WX7efxzOxI1Nls+083MGcjIiEImn7Lbmi/SOrgj40CwBONYOsZsHIac7/tLaavBdAAjJl9gdcvoxaVgKlIha2yR5ZVmIzOZHxf6aa7/vF02M86RW9LqddZFogf/pSN8DvT5e22F8Ceep61ZPyzLvgoLMB06miPPwRB8JJB5K33sUZARzuEvFhb3TcLiENtja/MCOLnB4kHDYuHPqnrP8aqMq9QOdy1Xjib9YRDcyxFYdxLHep2PKNAbX7j+Ve4mepgoD1w1WR+nLmiKCNFq9BrJ/xo9ne0xubcB5YzjWcEzybC2s2LHgzAQp6CWB3ncLPLVhaCHxXXK+r6aCRLCT8wiD+3bzISsAoB9VF4BSoFpdFE4EnVnNXud03G++oq6/peLf5A8e+pi4zN3NG4GMCXtzTdSkZG4tSts8O07tW4cjv+cmMOZz1o0Uf0/mf8GjGRqRdvafhCv+6nMaN1GsV/uTjRE6YMcmO9csoOw/hCoEAo8uEGtt4odQf2tLKbo0gx9NqKgGQF/P9bf++2nJB7/7aGn9mP7nrJ4bORu5X5+mYticzhGz2JMiDSliK8gzQPJyNJ3zsGMNAXAyo0MCDrsXfmJlrPfalCLMVkmK89ja+h2ZY+hYNMHS/Xpcq87b2xiLJpvOomEFU2YGnBnRmplGuhS5bajL98UQ1J0aV8gdwV8hD1RWfv7LBRwwz2aVRTkJbQybp+42CNmw2MSZPtog5EgUgdefNgIYAs7XrFMI82zhX3QhLiHSQDu8MEwzWN7deyq4fADAq35NS5Eh06HKa6D3Qw2txHYDbOG38mgAD5kK74nmZYQwxh1/AUTGxVxUwcjBzhcymN44t2UQyHXn7Htlp4fTnsWb2K32hww5I6+7hyOR2aVj0SsmVoFtXz/SfdSyvYg1WdLoHixSRHB/qx6jghC0H2+aBRuPEtHd5cN0NQYpCDPmk4G97g0ZUFt+NmQ/F5cPZjG5cSXcTdXxdnit3h9uy+VFC4xFK6d6O9c4YNOPqac6IBeD4lPBhBCy5SEysfWdMAUeED3NUT3lUTLFfbE6oe0Qil/GuU07nNS/Mbm6JaVEPjnxhXIIbgg6716wZCazS7ODrkNeRpIpNNznVcQoBowA+9ScRAmU5Q5bKQSgBSX05lR9jg69BvKNuc8xYWidBBO4IigqR30V8/Vn+PBEOsOq1kxsoSsKoC3Mbnwe7eEmsq0wRXWNoHLSZNsafR10IW3kfzwnSK8Tc3E0Yh60w767Efe5AKKnQwfbHjvu2DDhWBbWi8yN/fGthK+nvr48uGK7EzCvpgYEH3K1oleQr4OseclmgdaUoFmD99m9n7jUlEkMftf3m7qo2MQUN1bYPlUozUnS7hSYYvS8DkDVVJQtG8DcoPoE9jRsXXMbkN0vTSJXm6AsDUQtrWQqAoSeW7pdUQcnd+RM1/dXTMRB6x6bleSNeZrWGjysC+puHtkML3JHHisnBm0i6lTq54kpaH5oWdNyb6vOsfP5lMvi2P7SXI6GibJpwptVsNsZyFOd9I6g6I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AB672FA75BB344BBC2D4BE795DF32D7" ma:contentTypeVersion="9" ma:contentTypeDescription="Create a new document." ma:contentTypeScope="" ma:versionID="84760107806922a1c15e7846ce74ddff">
  <xsd:schema xmlns:xsd="http://www.w3.org/2001/XMLSchema" xmlns:xs="http://www.w3.org/2001/XMLSchema" xmlns:p="http://schemas.microsoft.com/office/2006/metadata/properties" xmlns:ns2="0db019d0-f686-4a9d-8ac5-088a42a79909" xmlns:ns3="442f8b0a-9b58-4945-9039-26c03217a0d5" targetNamespace="http://schemas.microsoft.com/office/2006/metadata/properties" ma:root="true" ma:fieldsID="e4fb3cad17ae81f27e029c052e56553b" ns2:_="" ns3:_="">
    <xsd:import namespace="0db019d0-f686-4a9d-8ac5-088a42a79909"/>
    <xsd:import namespace="442f8b0a-9b58-4945-9039-26c03217a0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19d0-f686-4a9d-8ac5-088a42a7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8b0a-9b58-4945-9039-26c03217a0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01452-7EFD-4BED-B6D2-5B7515548E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AC68B3B-4963-4562-86DB-229C6901E7AC}"/>
</file>

<file path=customXml/itemProps4.xml><?xml version="1.0" encoding="utf-8"?>
<ds:datastoreItem xmlns:ds="http://schemas.openxmlformats.org/officeDocument/2006/customXml" ds:itemID="{068FF8D1-9322-42E2-84EB-D5A2CC630547}"/>
</file>

<file path=customXml/itemProps5.xml><?xml version="1.0" encoding="utf-8"?>
<ds:datastoreItem xmlns:ds="http://schemas.openxmlformats.org/officeDocument/2006/customXml" ds:itemID="{76410CAC-6FBC-40C5-A818-3322E3C07B9A}"/>
</file>

<file path=docProps/app.xml><?xml version="1.0" encoding="utf-8"?>
<Properties xmlns="http://schemas.openxmlformats.org/officeDocument/2006/extended-properties" xmlns:vt="http://schemas.openxmlformats.org/officeDocument/2006/docPropsVTypes">
  <Template>Normal.dotm</Template>
  <TotalTime>3</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Lori Ropa</cp:lastModifiedBy>
  <cp:revision>3</cp:revision>
  <dcterms:created xsi:type="dcterms:W3CDTF">2022-03-18T19:24:00Z</dcterms:created>
  <dcterms:modified xsi:type="dcterms:W3CDTF">2022-03-18T19:25:00Z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0x0101008AB672FA75BB344BBC2D4BE795DF32D7</vt:lpwstr>
  </property>
</Properties>
</file>