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5260" w14:textId="77777777" w:rsidR="006342AE" w:rsidRPr="00EA2E89" w:rsidRDefault="006342AE" w:rsidP="00AF6E23">
      <w:pPr>
        <w:rPr>
          <w:rFonts w:asciiTheme="minorHAnsi" w:hAnsiTheme="minorHAnsi"/>
          <w:u w:val="single"/>
        </w:rPr>
      </w:pPr>
      <w:bookmarkStart w:id="0" w:name="_GoBack"/>
      <w:bookmarkEnd w:id="0"/>
    </w:p>
    <w:p w14:paraId="1843EAEB" w14:textId="77777777" w:rsidR="006342AE" w:rsidRPr="00EA2E89" w:rsidRDefault="006342AE" w:rsidP="00AF6E23">
      <w:pPr>
        <w:rPr>
          <w:rFonts w:asciiTheme="minorHAnsi" w:hAnsiTheme="minorHAnsi"/>
          <w:u w:val="single"/>
        </w:rPr>
      </w:pPr>
    </w:p>
    <w:p w14:paraId="4BBAB958" w14:textId="77777777" w:rsidR="00EB4ACC" w:rsidRDefault="00EB4ACC" w:rsidP="00AF6E23">
      <w:pPr>
        <w:rPr>
          <w:rFonts w:asciiTheme="minorHAnsi" w:hAnsiTheme="minorHAnsi"/>
          <w:u w:val="single"/>
        </w:rPr>
        <w:sectPr w:rsidR="00EB4ACC" w:rsidSect="008811AB">
          <w:type w:val="continuous"/>
          <w:pgSz w:w="12240" w:h="15840"/>
          <w:pgMar w:top="630" w:right="1440" w:bottom="1260" w:left="1440" w:header="576" w:footer="576" w:gutter="0"/>
          <w:pgNumType w:start="5"/>
          <w:cols w:num="2" w:space="720"/>
          <w:docGrid w:linePitch="360"/>
        </w:sectPr>
      </w:pPr>
    </w:p>
    <w:p w14:paraId="0097FC23" w14:textId="1E105F42" w:rsidR="006342AE" w:rsidRPr="00EA2E89" w:rsidRDefault="00AF6E23" w:rsidP="00AF6E23">
      <w:pPr>
        <w:rPr>
          <w:rFonts w:asciiTheme="minorHAnsi" w:hAnsiTheme="minorHAnsi"/>
          <w:u w:val="single"/>
        </w:rPr>
      </w:pPr>
      <w:r w:rsidRPr="00D30CE6">
        <w:rPr>
          <w:noProof/>
        </w:rPr>
        <w:drawing>
          <wp:anchor distT="0" distB="0" distL="114300" distR="114300" simplePos="0" relativeHeight="251659264" behindDoc="0" locked="0" layoutInCell="1" allowOverlap="1" wp14:anchorId="484A6905" wp14:editId="3D6D1D78">
            <wp:simplePos x="933450" y="590550"/>
            <wp:positionH relativeFrom="column">
              <wp:align>left</wp:align>
            </wp:positionH>
            <wp:positionV relativeFrom="paragraph">
              <wp:align>top</wp:align>
            </wp:positionV>
            <wp:extent cx="2237767" cy="1556426"/>
            <wp:effectExtent l="0" t="0" r="0" b="5715"/>
            <wp:wrapSquare wrapText="bothSides"/>
            <wp:docPr id="3" name="Picture 2" descr="Description: ArcLockup_Color_Pos_185x135_GIF"/>
            <wp:cNvGraphicFramePr/>
            <a:graphic xmlns:a="http://schemas.openxmlformats.org/drawingml/2006/main">
              <a:graphicData uri="http://schemas.openxmlformats.org/drawingml/2006/picture">
                <pic:pic xmlns:pic="http://schemas.openxmlformats.org/drawingml/2006/picture">
                  <pic:nvPicPr>
                    <pic:cNvPr id="0" name="Picture 105" descr="Description: ArcLockup_Color_Pos_185x135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67" cy="1556426"/>
                    </a:xfrm>
                    <a:prstGeom prst="rect">
                      <a:avLst/>
                    </a:prstGeom>
                    <a:noFill/>
                    <a:ln w="9525">
                      <a:noFill/>
                      <a:miter lim="800000"/>
                      <a:headEnd/>
                      <a:tailEnd/>
                    </a:ln>
                  </pic:spPr>
                </pic:pic>
              </a:graphicData>
            </a:graphic>
          </wp:anchor>
        </w:drawing>
      </w:r>
      <w:r w:rsidR="00A902A0">
        <w:rPr>
          <w:rFonts w:asciiTheme="minorHAnsi" w:hAnsiTheme="minorHAnsi"/>
          <w:u w:val="single"/>
        </w:rPr>
        <w:br w:type="textWrapping" w:clear="all"/>
      </w:r>
    </w:p>
    <w:p w14:paraId="61B0781F" w14:textId="77777777" w:rsidR="006342AE" w:rsidRPr="00EA2E89" w:rsidRDefault="006342AE" w:rsidP="00AF6E23">
      <w:pPr>
        <w:rPr>
          <w:rFonts w:asciiTheme="minorHAnsi" w:hAnsiTheme="minorHAnsi"/>
          <w:u w:val="single"/>
        </w:rPr>
      </w:pPr>
    </w:p>
    <w:p w14:paraId="49FD19F3" w14:textId="77777777" w:rsidR="006342AE" w:rsidRPr="00EA2E89" w:rsidRDefault="006342AE" w:rsidP="00AF6E23">
      <w:pPr>
        <w:rPr>
          <w:rFonts w:asciiTheme="minorHAnsi" w:hAnsiTheme="minorHAnsi"/>
          <w:u w:val="single"/>
        </w:rPr>
      </w:pPr>
    </w:p>
    <w:p w14:paraId="0DD958AC" w14:textId="77777777" w:rsidR="00B55B07" w:rsidRPr="00EA2E89" w:rsidRDefault="003E0BA7" w:rsidP="00AF6E23">
      <w:pPr>
        <w:rPr>
          <w:rFonts w:asciiTheme="minorHAnsi" w:hAnsiTheme="minorHAnsi"/>
          <w:noProof/>
          <w:u w:val="single"/>
        </w:rPr>
      </w:pPr>
      <w:r>
        <w:rPr>
          <w:rFonts w:asciiTheme="minorHAnsi" w:hAnsiTheme="minorHAnsi"/>
          <w:noProof/>
          <w:u w:val="single"/>
        </w:rPr>
        <mc:AlternateContent>
          <mc:Choice Requires="wps">
            <w:drawing>
              <wp:anchor distT="0" distB="0" distL="114300" distR="114300" simplePos="0" relativeHeight="251658240" behindDoc="1" locked="0" layoutInCell="1" allowOverlap="1" wp14:anchorId="39181E19" wp14:editId="6D477614">
                <wp:simplePos x="0" y="0"/>
                <wp:positionH relativeFrom="column">
                  <wp:posOffset>1716405</wp:posOffset>
                </wp:positionH>
                <wp:positionV relativeFrom="paragraph">
                  <wp:posOffset>118745</wp:posOffset>
                </wp:positionV>
                <wp:extent cx="2510155" cy="1731010"/>
                <wp:effectExtent l="1905" t="4445"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3146" w14:textId="77777777" w:rsidR="00F109FE" w:rsidRDefault="00F10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1E19" id="_x0000_t202" coordsize="21600,21600" o:spt="202" path="m,l,21600r21600,l21600,xe">
                <v:stroke joinstyle="miter"/>
                <v:path gradientshapeok="t" o:connecttype="rect"/>
              </v:shapetype>
              <v:shape id="Text Box 4" o:spid="_x0000_s1026" type="#_x0000_t202" style="position:absolute;margin-left:135.15pt;margin-top:9.35pt;width:197.65pt;height:1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Z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" filled="f" stroked="f">
                <v:textbox>
                  <w:txbxContent>
                    <w:p w14:paraId="66573146" w14:textId="77777777" w:rsidR="00F109FE" w:rsidRDefault="00F109FE"/>
                  </w:txbxContent>
                </v:textbox>
              </v:shape>
            </w:pict>
          </mc:Fallback>
        </mc:AlternateContent>
      </w:r>
    </w:p>
    <w:p w14:paraId="662B6658" w14:textId="77777777" w:rsidR="00B55B07" w:rsidRPr="00EA2E89" w:rsidRDefault="00B55B07" w:rsidP="00AF6E23">
      <w:pPr>
        <w:rPr>
          <w:rFonts w:asciiTheme="minorHAnsi" w:hAnsiTheme="minorHAnsi"/>
          <w:noProof/>
          <w:u w:val="single"/>
        </w:rPr>
      </w:pPr>
    </w:p>
    <w:p w14:paraId="2A023016" w14:textId="77777777" w:rsidR="00B55B07" w:rsidRPr="00EA2E89" w:rsidRDefault="00B55B07" w:rsidP="00AD59AE">
      <w:pPr>
        <w:jc w:val="center"/>
        <w:rPr>
          <w:rFonts w:asciiTheme="minorHAnsi" w:hAnsiTheme="minorHAnsi"/>
          <w:noProof/>
          <w:u w:val="single"/>
        </w:rPr>
      </w:pPr>
    </w:p>
    <w:p w14:paraId="30FB87F9" w14:textId="77777777" w:rsidR="00B55B07" w:rsidRPr="00EA2E89" w:rsidRDefault="00B55B07" w:rsidP="00AD59AE">
      <w:pPr>
        <w:jc w:val="center"/>
        <w:rPr>
          <w:rFonts w:asciiTheme="minorHAnsi" w:hAnsiTheme="minorHAnsi"/>
          <w:noProof/>
          <w:u w:val="single"/>
        </w:rPr>
      </w:pPr>
    </w:p>
    <w:p w14:paraId="3C9C15FA" w14:textId="77777777" w:rsidR="00B55B07" w:rsidRPr="00EA2E89" w:rsidRDefault="00B55B07" w:rsidP="00AD59AE">
      <w:pPr>
        <w:jc w:val="center"/>
        <w:rPr>
          <w:rFonts w:asciiTheme="minorHAnsi" w:hAnsiTheme="minorHAnsi"/>
          <w:noProof/>
          <w:u w:val="single"/>
        </w:rPr>
      </w:pPr>
    </w:p>
    <w:p w14:paraId="4B03EC57" w14:textId="77777777" w:rsidR="00B55B07" w:rsidRPr="00EA2E89" w:rsidRDefault="00B55B07" w:rsidP="00AD59AE">
      <w:pPr>
        <w:jc w:val="center"/>
        <w:rPr>
          <w:rFonts w:asciiTheme="minorHAnsi" w:hAnsiTheme="minorHAnsi"/>
          <w:noProof/>
          <w:u w:val="single"/>
        </w:rPr>
      </w:pPr>
    </w:p>
    <w:p w14:paraId="708E9B3F" w14:textId="77777777" w:rsidR="00B55B07" w:rsidRPr="00EA2E89" w:rsidRDefault="00B55B07" w:rsidP="00AD59AE">
      <w:pPr>
        <w:jc w:val="center"/>
        <w:rPr>
          <w:rFonts w:asciiTheme="minorHAnsi" w:hAnsiTheme="minorHAnsi"/>
          <w:u w:val="single"/>
        </w:rPr>
      </w:pPr>
    </w:p>
    <w:p w14:paraId="29E6B154" w14:textId="77777777" w:rsidR="00B55B07" w:rsidRPr="00EA2E89" w:rsidRDefault="00B55B07" w:rsidP="00AD59AE">
      <w:pPr>
        <w:jc w:val="center"/>
        <w:rPr>
          <w:rFonts w:asciiTheme="minorHAnsi" w:hAnsiTheme="minorHAnsi"/>
          <w:u w:val="single"/>
        </w:rPr>
      </w:pPr>
    </w:p>
    <w:p w14:paraId="122DBDA8" w14:textId="77777777" w:rsidR="00B55B07" w:rsidRPr="00EA2E89" w:rsidRDefault="00B55B07" w:rsidP="00AD59AE">
      <w:pPr>
        <w:jc w:val="center"/>
        <w:rPr>
          <w:rFonts w:asciiTheme="minorHAnsi" w:hAnsiTheme="minorHAnsi"/>
          <w:u w:val="single"/>
        </w:rPr>
      </w:pPr>
    </w:p>
    <w:p w14:paraId="7FD19D36" w14:textId="77777777" w:rsidR="00F20FA3" w:rsidRPr="00EA2E89" w:rsidRDefault="00F20FA3" w:rsidP="00AD59AE">
      <w:pPr>
        <w:jc w:val="center"/>
        <w:rPr>
          <w:rFonts w:asciiTheme="minorHAnsi" w:hAnsiTheme="minorHAnsi"/>
          <w:u w:val="single"/>
        </w:rPr>
      </w:pPr>
    </w:p>
    <w:p w14:paraId="27890FE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BOARD OF DIRECTORS</w:t>
      </w:r>
    </w:p>
    <w:p w14:paraId="5033474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PROSPECTUS</w:t>
      </w:r>
    </w:p>
    <w:p w14:paraId="5A41C056" w14:textId="77777777" w:rsidR="005F7A1D" w:rsidRPr="00E57145" w:rsidRDefault="005F7A1D" w:rsidP="00AD59AE">
      <w:pPr>
        <w:rPr>
          <w:rFonts w:ascii="Trebuchet MS" w:hAnsi="Trebuchet MS"/>
          <w:b/>
          <w:sz w:val="44"/>
          <w:szCs w:val="44"/>
        </w:rPr>
      </w:pPr>
    </w:p>
    <w:p w14:paraId="7893DCBB" w14:textId="104A11F7" w:rsidR="00E57145" w:rsidRPr="00E57145" w:rsidRDefault="00082469" w:rsidP="00AD59AE">
      <w:pPr>
        <w:jc w:val="center"/>
        <w:rPr>
          <w:rFonts w:ascii="Trebuchet MS" w:hAnsi="Trebuchet MS"/>
        </w:rPr>
      </w:pPr>
      <w:r w:rsidRPr="00E57145" w:rsidDel="00082469">
        <w:rPr>
          <w:rFonts w:ascii="Trebuchet MS" w:hAnsi="Trebuchet MS"/>
          <w:b/>
          <w:sz w:val="44"/>
          <w:szCs w:val="44"/>
        </w:rPr>
        <w:t xml:space="preserve"> </w:t>
      </w:r>
      <w:r>
        <w:rPr>
          <w:rFonts w:ascii="Trebuchet MS" w:hAnsi="Trebuchet MS"/>
        </w:rPr>
        <w:t xml:space="preserve">(for Board term of service </w:t>
      </w:r>
      <w:r w:rsidR="00E57145" w:rsidRPr="00E57145">
        <w:rPr>
          <w:rFonts w:ascii="Trebuchet MS" w:hAnsi="Trebuchet MS"/>
        </w:rPr>
        <w:t>July 1, 20</w:t>
      </w:r>
      <w:r w:rsidR="00B53E72">
        <w:rPr>
          <w:rFonts w:ascii="Trebuchet MS" w:hAnsi="Trebuchet MS"/>
        </w:rPr>
        <w:t>20</w:t>
      </w:r>
      <w:r w:rsidR="00E57145" w:rsidRPr="00E57145">
        <w:rPr>
          <w:rFonts w:ascii="Trebuchet MS" w:hAnsi="Trebuchet MS"/>
        </w:rPr>
        <w:t>-June 30, 20</w:t>
      </w:r>
      <w:r w:rsidR="00EA218A">
        <w:rPr>
          <w:rFonts w:ascii="Trebuchet MS" w:hAnsi="Trebuchet MS"/>
        </w:rPr>
        <w:t>2</w:t>
      </w:r>
      <w:r w:rsidR="002E081D">
        <w:rPr>
          <w:rFonts w:ascii="Trebuchet MS" w:hAnsi="Trebuchet MS"/>
        </w:rPr>
        <w:t>2</w:t>
      </w:r>
      <w:r w:rsidR="00E57145" w:rsidRPr="00E57145">
        <w:rPr>
          <w:rFonts w:ascii="Trebuchet MS" w:hAnsi="Trebuchet MS"/>
        </w:rPr>
        <w:t>)</w:t>
      </w:r>
    </w:p>
    <w:p w14:paraId="687F55EE" w14:textId="77777777" w:rsidR="006C5199" w:rsidRDefault="006C5199" w:rsidP="00AD59AE">
      <w:pPr>
        <w:rPr>
          <w:rFonts w:asciiTheme="minorHAnsi" w:hAnsiTheme="minorHAnsi"/>
          <w:b/>
          <w:sz w:val="40"/>
          <w:szCs w:val="40"/>
        </w:rPr>
      </w:pPr>
      <w:r>
        <w:rPr>
          <w:rFonts w:asciiTheme="minorHAnsi" w:hAnsiTheme="minorHAnsi"/>
          <w:b/>
          <w:sz w:val="40"/>
          <w:szCs w:val="40"/>
        </w:rPr>
        <w:br w:type="page"/>
      </w:r>
    </w:p>
    <w:p w14:paraId="78107CD3" w14:textId="44D34892" w:rsidR="006A4BE9" w:rsidRPr="00392EB5" w:rsidRDefault="00E57145" w:rsidP="00AD59AE">
      <w:pPr>
        <w:rPr>
          <w:rFonts w:ascii="Trebuchet MS" w:hAnsi="Trebuchet MS"/>
        </w:rPr>
      </w:pPr>
      <w:r>
        <w:rPr>
          <w:rFonts w:ascii="Trebuchet MS" w:hAnsi="Trebuchet MS"/>
        </w:rPr>
        <w:lastRenderedPageBreak/>
        <w:t xml:space="preserve">Dear </w:t>
      </w:r>
      <w:r w:rsidR="00484AE2" w:rsidRPr="00392EB5">
        <w:rPr>
          <w:rFonts w:ascii="Trebuchet MS" w:hAnsi="Trebuchet MS"/>
        </w:rPr>
        <w:t>Friend of The Arc,</w:t>
      </w:r>
    </w:p>
    <w:p w14:paraId="2B91A40A" w14:textId="77777777" w:rsidR="007B1F8F" w:rsidRPr="00392EB5" w:rsidRDefault="007B1F8F" w:rsidP="00AD59AE">
      <w:pPr>
        <w:rPr>
          <w:rFonts w:ascii="Trebuchet MS" w:hAnsi="Trebuchet MS"/>
        </w:rPr>
      </w:pPr>
    </w:p>
    <w:p w14:paraId="0D4ED101" w14:textId="10369B92" w:rsidR="00F67399" w:rsidRPr="00392EB5" w:rsidRDefault="00F67399" w:rsidP="009F0721">
      <w:pPr>
        <w:ind w:firstLine="720"/>
        <w:jc w:val="both"/>
        <w:rPr>
          <w:rFonts w:ascii="Trebuchet MS" w:hAnsi="Trebuchet MS"/>
        </w:rPr>
      </w:pPr>
      <w:r w:rsidRPr="00392EB5">
        <w:rPr>
          <w:rFonts w:ascii="Trebuchet MS" w:hAnsi="Trebuchet MS"/>
        </w:rPr>
        <w:t xml:space="preserve">On behalf of </w:t>
      </w:r>
      <w:r w:rsidR="00D43752" w:rsidRPr="00392EB5">
        <w:rPr>
          <w:rFonts w:ascii="Trebuchet MS" w:hAnsi="Trebuchet MS"/>
        </w:rPr>
        <w:t xml:space="preserve">the </w:t>
      </w:r>
      <w:r w:rsidR="00082469">
        <w:rPr>
          <w:rFonts w:ascii="Trebuchet MS" w:hAnsi="Trebuchet MS"/>
        </w:rPr>
        <w:t>Board of Directors</w:t>
      </w:r>
      <w:r w:rsidRPr="00392EB5">
        <w:rPr>
          <w:rFonts w:ascii="Trebuchet MS" w:hAnsi="Trebuchet MS"/>
        </w:rPr>
        <w:t xml:space="preserve"> I thank you</w:t>
      </w:r>
      <w:r w:rsidR="00576A81" w:rsidRPr="00392EB5">
        <w:rPr>
          <w:rFonts w:ascii="Trebuchet MS" w:hAnsi="Trebuchet MS"/>
        </w:rPr>
        <w:t xml:space="preserve"> for your interest </w:t>
      </w:r>
      <w:r w:rsidR="00082469">
        <w:rPr>
          <w:rFonts w:ascii="Trebuchet MS" w:hAnsi="Trebuchet MS"/>
        </w:rPr>
        <w:t>in</w:t>
      </w:r>
      <w:r w:rsidR="00F109FE">
        <w:rPr>
          <w:rFonts w:ascii="Trebuchet MS" w:hAnsi="Trebuchet MS"/>
        </w:rPr>
        <w:t xml:space="preserve"> The Arc-Jefferson, Clear Creek &amp; Gilpin Counties</w:t>
      </w:r>
      <w:r w:rsidR="000255F9">
        <w:rPr>
          <w:rFonts w:ascii="Trebuchet MS" w:hAnsi="Trebuchet MS"/>
        </w:rPr>
        <w:t xml:space="preserve"> (The Arc)</w:t>
      </w:r>
      <w:r w:rsidRPr="00392EB5">
        <w:rPr>
          <w:rFonts w:ascii="Trebuchet MS" w:hAnsi="Trebuchet MS"/>
        </w:rPr>
        <w:t xml:space="preserve">. </w:t>
      </w:r>
    </w:p>
    <w:p w14:paraId="23B4BDC6" w14:textId="77777777" w:rsidR="002B6451" w:rsidRPr="00392EB5" w:rsidRDefault="002B6451" w:rsidP="009F0721">
      <w:pPr>
        <w:ind w:firstLine="720"/>
        <w:jc w:val="both"/>
        <w:rPr>
          <w:rFonts w:ascii="Trebuchet MS" w:hAnsi="Trebuchet MS"/>
        </w:rPr>
      </w:pPr>
    </w:p>
    <w:p w14:paraId="67E1276C" w14:textId="1B097203" w:rsidR="00DF3480" w:rsidRPr="00392EB5" w:rsidRDefault="00F67399" w:rsidP="009F0721">
      <w:pPr>
        <w:ind w:firstLine="720"/>
        <w:jc w:val="both"/>
        <w:rPr>
          <w:rFonts w:ascii="Trebuchet MS" w:hAnsi="Trebuchet MS"/>
        </w:rPr>
      </w:pPr>
      <w:r w:rsidRPr="00392EB5">
        <w:rPr>
          <w:rFonts w:ascii="Trebuchet MS" w:hAnsi="Trebuchet MS"/>
        </w:rPr>
        <w:t xml:space="preserve">This </w:t>
      </w:r>
      <w:r w:rsidR="0032720B" w:rsidRPr="00392EB5">
        <w:rPr>
          <w:rFonts w:ascii="Trebuchet MS" w:hAnsi="Trebuchet MS"/>
        </w:rPr>
        <w:t>prospe</w:t>
      </w:r>
      <w:r w:rsidR="006613B7" w:rsidRPr="00392EB5">
        <w:rPr>
          <w:rFonts w:ascii="Trebuchet MS" w:hAnsi="Trebuchet MS"/>
        </w:rPr>
        <w:t>c</w:t>
      </w:r>
      <w:r w:rsidR="0032720B" w:rsidRPr="00392EB5">
        <w:rPr>
          <w:rFonts w:ascii="Trebuchet MS" w:hAnsi="Trebuchet MS"/>
        </w:rPr>
        <w:t>tus</w:t>
      </w:r>
      <w:r w:rsidR="004D3C0B" w:rsidRPr="00392EB5">
        <w:rPr>
          <w:rFonts w:ascii="Trebuchet MS" w:hAnsi="Trebuchet MS"/>
        </w:rPr>
        <w:t xml:space="preserve"> </w:t>
      </w:r>
      <w:r w:rsidR="0025634C" w:rsidRPr="00392EB5">
        <w:rPr>
          <w:rFonts w:ascii="Trebuchet MS" w:hAnsi="Trebuchet MS"/>
        </w:rPr>
        <w:t xml:space="preserve">outlines </w:t>
      </w:r>
      <w:r w:rsidR="00082469">
        <w:rPr>
          <w:rFonts w:ascii="Trebuchet MS" w:hAnsi="Trebuchet MS"/>
        </w:rPr>
        <w:t>current priorities for board candidates</w:t>
      </w:r>
      <w:r w:rsidR="00D84F16" w:rsidRPr="00392EB5">
        <w:rPr>
          <w:rFonts w:ascii="Trebuchet MS" w:hAnsi="Trebuchet MS"/>
        </w:rPr>
        <w:t xml:space="preserve"> </w:t>
      </w:r>
      <w:r w:rsidR="00621580" w:rsidRPr="00392EB5">
        <w:rPr>
          <w:rFonts w:ascii="Trebuchet MS" w:hAnsi="Trebuchet MS"/>
        </w:rPr>
        <w:t>and</w:t>
      </w:r>
      <w:r w:rsidR="0032720B" w:rsidRPr="00392EB5">
        <w:rPr>
          <w:rFonts w:ascii="Trebuchet MS" w:hAnsi="Trebuchet MS"/>
        </w:rPr>
        <w:t xml:space="preserve"> the</w:t>
      </w:r>
      <w:r w:rsidR="004D3C0B" w:rsidRPr="00392EB5">
        <w:rPr>
          <w:rFonts w:ascii="Trebuchet MS" w:hAnsi="Trebuchet MS"/>
        </w:rPr>
        <w:t xml:space="preserve"> roles and responsibilities of board members</w:t>
      </w:r>
      <w:r w:rsidR="0032720B" w:rsidRPr="00392EB5">
        <w:rPr>
          <w:rFonts w:ascii="Trebuchet MS" w:hAnsi="Trebuchet MS"/>
        </w:rPr>
        <w:t>. It also includes</w:t>
      </w:r>
      <w:r w:rsidR="00AE133F" w:rsidRPr="00392EB5">
        <w:rPr>
          <w:rFonts w:ascii="Trebuchet MS" w:hAnsi="Trebuchet MS"/>
        </w:rPr>
        <w:t xml:space="preserve"> an overview of</w:t>
      </w:r>
      <w:r w:rsidR="0032720B" w:rsidRPr="00392EB5">
        <w:rPr>
          <w:rFonts w:ascii="Trebuchet MS" w:hAnsi="Trebuchet MS"/>
        </w:rPr>
        <w:t xml:space="preserve"> </w:t>
      </w:r>
      <w:r w:rsidR="0079069A" w:rsidRPr="00392EB5">
        <w:rPr>
          <w:rFonts w:ascii="Trebuchet MS" w:hAnsi="Trebuchet MS"/>
        </w:rPr>
        <w:t xml:space="preserve">The Arc’s </w:t>
      </w:r>
      <w:r w:rsidR="000B456C" w:rsidRPr="00392EB5">
        <w:rPr>
          <w:rFonts w:ascii="Trebuchet MS" w:hAnsi="Trebuchet MS"/>
        </w:rPr>
        <w:t xml:space="preserve">purpose and tenets, as expressed through our </w:t>
      </w:r>
      <w:r w:rsidRPr="00392EB5">
        <w:rPr>
          <w:rFonts w:ascii="Trebuchet MS" w:hAnsi="Trebuchet MS"/>
        </w:rPr>
        <w:t>mission, core values and vision</w:t>
      </w:r>
      <w:r w:rsidR="000B456C" w:rsidRPr="00392EB5">
        <w:rPr>
          <w:rFonts w:ascii="Trebuchet MS" w:hAnsi="Trebuchet MS"/>
        </w:rPr>
        <w:t xml:space="preserve"> statements</w:t>
      </w:r>
      <w:r w:rsidRPr="00392EB5">
        <w:rPr>
          <w:rFonts w:ascii="Trebuchet MS" w:hAnsi="Trebuchet MS"/>
        </w:rPr>
        <w:t xml:space="preserve">. </w:t>
      </w:r>
      <w:r w:rsidR="006613B7" w:rsidRPr="00392EB5">
        <w:rPr>
          <w:rFonts w:ascii="Trebuchet MS" w:hAnsi="Trebuchet MS"/>
        </w:rPr>
        <w:t>After</w:t>
      </w:r>
      <w:r w:rsidRPr="00392EB5">
        <w:rPr>
          <w:rFonts w:ascii="Trebuchet MS" w:hAnsi="Trebuchet MS"/>
        </w:rPr>
        <w:t xml:space="preserve"> </w:t>
      </w:r>
      <w:r w:rsidR="00621580" w:rsidRPr="00392EB5">
        <w:rPr>
          <w:rFonts w:ascii="Trebuchet MS" w:hAnsi="Trebuchet MS"/>
        </w:rPr>
        <w:t>reading through this prospectus</w:t>
      </w:r>
      <w:r w:rsidR="003243CB" w:rsidRPr="00392EB5">
        <w:rPr>
          <w:rFonts w:ascii="Trebuchet MS" w:hAnsi="Trebuchet MS"/>
        </w:rPr>
        <w:t xml:space="preserve"> </w:t>
      </w:r>
      <w:r w:rsidRPr="00392EB5">
        <w:rPr>
          <w:rFonts w:ascii="Trebuchet MS" w:hAnsi="Trebuchet MS"/>
        </w:rPr>
        <w:t xml:space="preserve">you </w:t>
      </w:r>
      <w:r w:rsidR="006613B7" w:rsidRPr="00392EB5">
        <w:rPr>
          <w:rFonts w:ascii="Trebuchet MS" w:hAnsi="Trebuchet MS"/>
        </w:rPr>
        <w:t>should</w:t>
      </w:r>
      <w:r w:rsidRPr="00392EB5">
        <w:rPr>
          <w:rFonts w:ascii="Trebuchet MS" w:hAnsi="Trebuchet MS"/>
        </w:rPr>
        <w:t xml:space="preserve"> have a</w:t>
      </w:r>
      <w:r w:rsidR="00F040DD" w:rsidRPr="00392EB5">
        <w:rPr>
          <w:rFonts w:ascii="Trebuchet MS" w:hAnsi="Trebuchet MS"/>
        </w:rPr>
        <w:t xml:space="preserve"> good understanding about what is involved in serving on The Arc’s </w:t>
      </w:r>
      <w:r w:rsidR="00FC2344">
        <w:rPr>
          <w:rFonts w:ascii="Trebuchet MS" w:hAnsi="Trebuchet MS"/>
        </w:rPr>
        <w:t>B</w:t>
      </w:r>
      <w:r w:rsidR="00F040DD" w:rsidRPr="00392EB5">
        <w:rPr>
          <w:rFonts w:ascii="Trebuchet MS" w:hAnsi="Trebuchet MS"/>
        </w:rPr>
        <w:t>oard</w:t>
      </w:r>
      <w:r w:rsidR="00F109FE">
        <w:rPr>
          <w:rFonts w:ascii="Trebuchet MS" w:hAnsi="Trebuchet MS"/>
        </w:rPr>
        <w:t>.</w:t>
      </w:r>
      <w:r w:rsidR="00F040DD" w:rsidRPr="00392EB5">
        <w:rPr>
          <w:rFonts w:ascii="Trebuchet MS" w:hAnsi="Trebuchet MS"/>
        </w:rPr>
        <w:t xml:space="preserve"> </w:t>
      </w:r>
    </w:p>
    <w:p w14:paraId="43B259EA" w14:textId="77777777" w:rsidR="002B6451" w:rsidRPr="00392EB5" w:rsidRDefault="002B6451" w:rsidP="009F0721">
      <w:pPr>
        <w:ind w:firstLine="720"/>
        <w:jc w:val="both"/>
        <w:rPr>
          <w:rFonts w:ascii="Trebuchet MS" w:hAnsi="Trebuchet MS"/>
        </w:rPr>
      </w:pPr>
    </w:p>
    <w:p w14:paraId="2C302D44" w14:textId="75435C24" w:rsidR="00F67399" w:rsidRPr="00392EB5" w:rsidRDefault="00082469" w:rsidP="009F0721">
      <w:pPr>
        <w:ind w:firstLine="720"/>
        <w:jc w:val="both"/>
        <w:rPr>
          <w:rFonts w:ascii="Trebuchet MS" w:hAnsi="Trebuchet MS"/>
        </w:rPr>
      </w:pPr>
      <w:r>
        <w:rPr>
          <w:rFonts w:ascii="Trebuchet MS" w:hAnsi="Trebuchet MS"/>
        </w:rPr>
        <w:t>We</w:t>
      </w:r>
      <w:r w:rsidR="00DF3480" w:rsidRPr="00392EB5">
        <w:rPr>
          <w:rFonts w:ascii="Trebuchet MS" w:hAnsi="Trebuchet MS"/>
        </w:rPr>
        <w:t xml:space="preserve"> accept </w:t>
      </w:r>
      <w:r>
        <w:rPr>
          <w:rFonts w:ascii="Trebuchet MS" w:hAnsi="Trebuchet MS"/>
        </w:rPr>
        <w:t xml:space="preserve">both </w:t>
      </w:r>
      <w:r w:rsidR="00DF3480" w:rsidRPr="00392EB5">
        <w:rPr>
          <w:rFonts w:ascii="Trebuchet MS" w:hAnsi="Trebuchet MS"/>
        </w:rPr>
        <w:t>s</w:t>
      </w:r>
      <w:r w:rsidR="00484AE2" w:rsidRPr="00392EB5">
        <w:rPr>
          <w:rFonts w:ascii="Trebuchet MS" w:hAnsi="Trebuchet MS"/>
        </w:rPr>
        <w:t>elf</w:t>
      </w:r>
      <w:r w:rsidR="00322C5B" w:rsidRPr="00392EB5">
        <w:rPr>
          <w:rFonts w:ascii="Trebuchet MS" w:hAnsi="Trebuchet MS"/>
        </w:rPr>
        <w:t>-</w:t>
      </w:r>
      <w:r w:rsidR="00484AE2" w:rsidRPr="00392EB5">
        <w:rPr>
          <w:rFonts w:ascii="Trebuchet MS" w:hAnsi="Trebuchet MS"/>
        </w:rPr>
        <w:t xml:space="preserve"> nominations and third party</w:t>
      </w:r>
      <w:r w:rsidR="00D421F4" w:rsidRPr="00392EB5">
        <w:rPr>
          <w:rFonts w:ascii="Trebuchet MS" w:hAnsi="Trebuchet MS"/>
        </w:rPr>
        <w:t xml:space="preserve"> nominations</w:t>
      </w:r>
      <w:r w:rsidR="00010C86" w:rsidRPr="00392EB5">
        <w:rPr>
          <w:rFonts w:ascii="Trebuchet MS" w:hAnsi="Trebuchet MS"/>
        </w:rPr>
        <w:t xml:space="preserve"> </w:t>
      </w:r>
      <w:r w:rsidR="00F21D2A" w:rsidRPr="00392EB5">
        <w:rPr>
          <w:rFonts w:ascii="Trebuchet MS" w:hAnsi="Trebuchet MS"/>
        </w:rPr>
        <w:t xml:space="preserve">(nominating someone other than yourself) </w:t>
      </w:r>
      <w:r w:rsidR="00010C86" w:rsidRPr="00392EB5">
        <w:rPr>
          <w:rFonts w:ascii="Trebuchet MS" w:hAnsi="Trebuchet MS"/>
        </w:rPr>
        <w:t>for</w:t>
      </w:r>
      <w:r w:rsidR="00F040DD" w:rsidRPr="00392EB5">
        <w:rPr>
          <w:rFonts w:ascii="Trebuchet MS" w:hAnsi="Trebuchet MS"/>
        </w:rPr>
        <w:t xml:space="preserve"> </w:t>
      </w:r>
      <w:r w:rsidR="00FC2344">
        <w:rPr>
          <w:rFonts w:ascii="Trebuchet MS" w:hAnsi="Trebuchet MS"/>
        </w:rPr>
        <w:t>B</w:t>
      </w:r>
      <w:r w:rsidR="00010C86" w:rsidRPr="00392EB5">
        <w:rPr>
          <w:rFonts w:ascii="Trebuchet MS" w:hAnsi="Trebuchet MS"/>
        </w:rPr>
        <w:t>oard member positions</w:t>
      </w:r>
      <w:r w:rsidR="00D421F4" w:rsidRPr="00392EB5">
        <w:rPr>
          <w:rFonts w:ascii="Trebuchet MS" w:hAnsi="Trebuchet MS"/>
        </w:rPr>
        <w:t>. I</w:t>
      </w:r>
      <w:r w:rsidR="0006683E" w:rsidRPr="00392EB5">
        <w:rPr>
          <w:rFonts w:ascii="Trebuchet MS" w:hAnsi="Trebuchet MS"/>
        </w:rPr>
        <w:t xml:space="preserve">f you know someone, </w:t>
      </w:r>
      <w:r w:rsidR="00603F08" w:rsidRPr="00392EB5">
        <w:rPr>
          <w:rFonts w:ascii="Trebuchet MS" w:hAnsi="Trebuchet MS"/>
        </w:rPr>
        <w:t>personally or professionally</w:t>
      </w:r>
      <w:r w:rsidR="0006683E" w:rsidRPr="00392EB5">
        <w:rPr>
          <w:rFonts w:ascii="Trebuchet MS" w:hAnsi="Trebuchet MS"/>
        </w:rPr>
        <w:t>,</w:t>
      </w:r>
      <w:r w:rsidR="00603F08" w:rsidRPr="00392EB5">
        <w:rPr>
          <w:rFonts w:ascii="Trebuchet MS" w:hAnsi="Trebuchet MS"/>
        </w:rPr>
        <w:t xml:space="preserve"> </w:t>
      </w:r>
      <w:r w:rsidR="00B22F59" w:rsidRPr="00392EB5">
        <w:rPr>
          <w:rFonts w:ascii="Trebuchet MS" w:hAnsi="Trebuchet MS"/>
        </w:rPr>
        <w:t>who</w:t>
      </w:r>
      <w:r w:rsidR="000160F9" w:rsidRPr="00392EB5">
        <w:rPr>
          <w:rFonts w:ascii="Trebuchet MS" w:hAnsi="Trebuchet MS"/>
        </w:rPr>
        <w:t xml:space="preserve"> has</w:t>
      </w:r>
      <w:r w:rsidR="00F040DD" w:rsidRPr="00392EB5">
        <w:rPr>
          <w:rFonts w:ascii="Trebuchet MS" w:hAnsi="Trebuchet MS"/>
        </w:rPr>
        <w:t xml:space="preserve"> </w:t>
      </w:r>
      <w:r w:rsidR="00392EB5" w:rsidRPr="00392EB5">
        <w:rPr>
          <w:rFonts w:ascii="Trebuchet MS" w:hAnsi="Trebuchet MS"/>
        </w:rPr>
        <w:t>the personal</w:t>
      </w:r>
      <w:r w:rsidR="00F040DD" w:rsidRPr="00392EB5">
        <w:rPr>
          <w:rFonts w:ascii="Trebuchet MS" w:hAnsi="Trebuchet MS"/>
        </w:rPr>
        <w:t xml:space="preserve"> characteristics</w:t>
      </w:r>
      <w:r w:rsidR="00BC7544" w:rsidRPr="00392EB5">
        <w:rPr>
          <w:rFonts w:ascii="Trebuchet MS" w:hAnsi="Trebuchet MS"/>
        </w:rPr>
        <w:t xml:space="preserve"> </w:t>
      </w:r>
      <w:r w:rsidR="00F109FE">
        <w:rPr>
          <w:rFonts w:ascii="Trebuchet MS" w:hAnsi="Trebuchet MS"/>
        </w:rPr>
        <w:t>that meet our requirements</w:t>
      </w:r>
      <w:r w:rsidR="00C2284E" w:rsidRPr="00392EB5">
        <w:rPr>
          <w:rFonts w:ascii="Trebuchet MS" w:hAnsi="Trebuchet MS"/>
        </w:rPr>
        <w:t>,</w:t>
      </w:r>
      <w:r w:rsidR="00DF3480" w:rsidRPr="00392EB5">
        <w:rPr>
          <w:rFonts w:ascii="Trebuchet MS" w:hAnsi="Trebuchet MS"/>
        </w:rPr>
        <w:t xml:space="preserve"> we </w:t>
      </w:r>
      <w:r w:rsidR="00213656" w:rsidRPr="00392EB5">
        <w:rPr>
          <w:rFonts w:ascii="Trebuchet MS" w:hAnsi="Trebuchet MS"/>
        </w:rPr>
        <w:t>e</w:t>
      </w:r>
      <w:r w:rsidR="0006683E" w:rsidRPr="00392EB5">
        <w:rPr>
          <w:rFonts w:ascii="Trebuchet MS" w:hAnsi="Trebuchet MS"/>
        </w:rPr>
        <w:t>ncourage you to nominate them.</w:t>
      </w:r>
    </w:p>
    <w:p w14:paraId="4F455993" w14:textId="77777777" w:rsidR="002B6451" w:rsidRPr="00392EB5" w:rsidRDefault="002B6451" w:rsidP="009F0721">
      <w:pPr>
        <w:ind w:firstLine="720"/>
        <w:jc w:val="both"/>
        <w:rPr>
          <w:rFonts w:ascii="Trebuchet MS" w:hAnsi="Trebuchet MS"/>
        </w:rPr>
      </w:pPr>
    </w:p>
    <w:p w14:paraId="5AFACA3F" w14:textId="61664BD7" w:rsidR="008811AB" w:rsidRDefault="00F67399" w:rsidP="009F0721">
      <w:pPr>
        <w:ind w:firstLine="720"/>
        <w:jc w:val="both"/>
        <w:rPr>
          <w:rFonts w:ascii="Trebuchet MS" w:hAnsi="Trebuchet MS"/>
        </w:rPr>
      </w:pPr>
      <w:r w:rsidRPr="00392EB5">
        <w:rPr>
          <w:rFonts w:ascii="Trebuchet MS" w:hAnsi="Trebuchet MS"/>
        </w:rPr>
        <w:t xml:space="preserve">Please look through this document with care.  </w:t>
      </w:r>
      <w:r w:rsidR="00F81A53">
        <w:rPr>
          <w:rFonts w:ascii="Trebuchet MS" w:hAnsi="Trebuchet MS"/>
        </w:rPr>
        <w:t>Though ours is a local chapter, t</w:t>
      </w:r>
      <w:r w:rsidR="008811AB">
        <w:rPr>
          <w:rFonts w:ascii="Trebuchet MS" w:hAnsi="Trebuchet MS"/>
        </w:rPr>
        <w:t>his is an extraordinary opportunity for individuals passionate about The Arc’s mission, and excited about the opportunity to be part of the largest civil rights organization in the world. Board members come from all walks of life, and need not</w:t>
      </w:r>
      <w:r w:rsidR="00FC2344">
        <w:rPr>
          <w:rFonts w:ascii="Trebuchet MS" w:hAnsi="Trebuchet MS"/>
        </w:rPr>
        <w:t xml:space="preserve"> have a family member or friend</w:t>
      </w:r>
      <w:r w:rsidR="008811AB">
        <w:rPr>
          <w:rFonts w:ascii="Trebuchet MS" w:hAnsi="Trebuchet MS"/>
        </w:rPr>
        <w:t xml:space="preserve"> with I/DD. The best </w:t>
      </w:r>
      <w:r w:rsidR="00FC2344">
        <w:rPr>
          <w:rFonts w:ascii="Trebuchet MS" w:hAnsi="Trebuchet MS"/>
        </w:rPr>
        <w:t>B</w:t>
      </w:r>
      <w:r w:rsidR="008811AB">
        <w:rPr>
          <w:rFonts w:ascii="Trebuchet MS" w:hAnsi="Trebuchet MS"/>
        </w:rPr>
        <w:t>oards are diverse, with individuals who come from a variety of disciplines. Their personal and career accomplishments allow them to be excellent board members, able to attract other well-qualified, high performing Board members.</w:t>
      </w:r>
    </w:p>
    <w:p w14:paraId="107B6863" w14:textId="77777777" w:rsidR="008811AB" w:rsidRDefault="008811AB" w:rsidP="009F0721">
      <w:pPr>
        <w:ind w:firstLine="720"/>
        <w:jc w:val="both"/>
        <w:rPr>
          <w:rFonts w:ascii="Trebuchet MS" w:hAnsi="Trebuchet MS"/>
        </w:rPr>
      </w:pPr>
    </w:p>
    <w:p w14:paraId="328A4E5F" w14:textId="612D3F72" w:rsidR="00F67399" w:rsidRPr="00392EB5" w:rsidRDefault="00F67399" w:rsidP="009F0721">
      <w:pPr>
        <w:ind w:firstLine="720"/>
        <w:jc w:val="both"/>
        <w:rPr>
          <w:rFonts w:ascii="Trebuchet MS" w:hAnsi="Trebuchet MS"/>
        </w:rPr>
      </w:pPr>
      <w:r w:rsidRPr="00392EB5">
        <w:rPr>
          <w:rFonts w:ascii="Trebuchet MS" w:hAnsi="Trebuchet MS"/>
        </w:rPr>
        <w:t xml:space="preserve">Again, thank you for your </w:t>
      </w:r>
      <w:r w:rsidR="00B41709" w:rsidRPr="00392EB5">
        <w:rPr>
          <w:rFonts w:ascii="Trebuchet MS" w:hAnsi="Trebuchet MS"/>
        </w:rPr>
        <w:t>commitment to</w:t>
      </w:r>
      <w:r w:rsidRPr="00392EB5">
        <w:rPr>
          <w:rFonts w:ascii="Trebuchet MS" w:hAnsi="Trebuchet MS"/>
        </w:rPr>
        <w:t xml:space="preserve"> The Arc. We look forward to </w:t>
      </w:r>
      <w:r w:rsidR="00234B2E" w:rsidRPr="00392EB5">
        <w:rPr>
          <w:rFonts w:ascii="Trebuchet MS" w:hAnsi="Trebuchet MS"/>
        </w:rPr>
        <w:t>reviewing your nomination!</w:t>
      </w:r>
    </w:p>
    <w:p w14:paraId="7EED508D" w14:textId="77777777" w:rsidR="00F67399" w:rsidRPr="00392EB5" w:rsidRDefault="00F67399" w:rsidP="00AD59AE">
      <w:pPr>
        <w:rPr>
          <w:rFonts w:ascii="Trebuchet MS" w:hAnsi="Trebuchet MS"/>
        </w:rPr>
      </w:pPr>
    </w:p>
    <w:p w14:paraId="71381A58" w14:textId="77777777" w:rsidR="00F67399" w:rsidRPr="00392EB5" w:rsidRDefault="00F67399" w:rsidP="00AD59AE">
      <w:pPr>
        <w:rPr>
          <w:rFonts w:ascii="Trebuchet MS" w:hAnsi="Trebuchet MS"/>
        </w:rPr>
      </w:pPr>
      <w:r w:rsidRPr="00392EB5">
        <w:rPr>
          <w:rFonts w:ascii="Trebuchet MS" w:hAnsi="Trebuchet MS"/>
        </w:rPr>
        <w:t>Sincerely,</w:t>
      </w:r>
    </w:p>
    <w:p w14:paraId="10579C2E" w14:textId="77777777" w:rsidR="006A4BE9" w:rsidRDefault="006A4BE9" w:rsidP="00AD59AE">
      <w:pPr>
        <w:rPr>
          <w:rFonts w:ascii="Trebuchet MS" w:hAnsi="Trebuchet MS"/>
          <w:noProof/>
        </w:rPr>
      </w:pPr>
    </w:p>
    <w:p w14:paraId="4233260A" w14:textId="37564940" w:rsidR="009A30C3" w:rsidRPr="00392EB5" w:rsidRDefault="00A902A0" w:rsidP="00AD59AE">
      <w:pPr>
        <w:rPr>
          <w:rFonts w:ascii="Trebuchet MS" w:hAnsi="Trebuchet MS"/>
        </w:rPr>
      </w:pPr>
      <w:r>
        <w:rPr>
          <w:rFonts w:ascii="Kunstler Script" w:hAnsi="Kunstler Script"/>
          <w:noProof/>
          <w:sz w:val="72"/>
          <w:szCs w:val="72"/>
        </w:rPr>
        <w:t>David Miller</w:t>
      </w:r>
    </w:p>
    <w:p w14:paraId="3F472021" w14:textId="618B2597" w:rsidR="00F67399" w:rsidRPr="00392EB5" w:rsidRDefault="00A902A0" w:rsidP="00AD59AE">
      <w:pPr>
        <w:rPr>
          <w:rFonts w:ascii="Trebuchet MS" w:hAnsi="Trebuchet MS"/>
        </w:rPr>
      </w:pPr>
      <w:r>
        <w:rPr>
          <w:rFonts w:ascii="Trebuchet MS" w:hAnsi="Trebuchet MS"/>
        </w:rPr>
        <w:t>David Miller</w:t>
      </w:r>
    </w:p>
    <w:p w14:paraId="26A86B4E" w14:textId="1BF16F8D" w:rsidR="00B54E35" w:rsidRPr="00392EB5" w:rsidRDefault="009A30C3" w:rsidP="00AD59AE">
      <w:pPr>
        <w:rPr>
          <w:rFonts w:ascii="Trebuchet MS" w:hAnsi="Trebuchet MS"/>
        </w:rPr>
      </w:pPr>
      <w:r w:rsidRPr="00392EB5">
        <w:rPr>
          <w:rFonts w:ascii="Trebuchet MS" w:hAnsi="Trebuchet MS"/>
        </w:rPr>
        <w:t xml:space="preserve">Chair, </w:t>
      </w:r>
      <w:r w:rsidR="00F109FE">
        <w:rPr>
          <w:rFonts w:ascii="Trebuchet MS" w:hAnsi="Trebuchet MS"/>
        </w:rPr>
        <w:t>Governance</w:t>
      </w:r>
      <w:r w:rsidRPr="00392EB5">
        <w:rPr>
          <w:rFonts w:ascii="Trebuchet MS" w:hAnsi="Trebuchet MS"/>
        </w:rPr>
        <w:t xml:space="preserve"> Committee</w:t>
      </w:r>
    </w:p>
    <w:p w14:paraId="26295698" w14:textId="77777777" w:rsidR="005C2762" w:rsidRPr="00EA2E89" w:rsidRDefault="005C2762" w:rsidP="00AD59AE">
      <w:pPr>
        <w:rPr>
          <w:rFonts w:asciiTheme="minorHAnsi" w:hAnsiTheme="minorHAnsi"/>
        </w:rPr>
      </w:pPr>
    </w:p>
    <w:p w14:paraId="1AEBD518" w14:textId="77777777" w:rsidR="002A1BF5" w:rsidRPr="00EA2E89" w:rsidRDefault="002A1BF5" w:rsidP="00AD59AE">
      <w:pPr>
        <w:rPr>
          <w:rFonts w:asciiTheme="minorHAnsi" w:hAnsiTheme="minorHAnsi"/>
        </w:rPr>
      </w:pPr>
      <w:r w:rsidRPr="00EA2E89">
        <w:rPr>
          <w:rFonts w:asciiTheme="minorHAnsi" w:hAnsiTheme="minorHAnsi"/>
        </w:rPr>
        <w:br w:type="page"/>
      </w:r>
    </w:p>
    <w:p w14:paraId="645AC552" w14:textId="77777777" w:rsidR="00062C36" w:rsidRDefault="00062C36" w:rsidP="00062C36">
      <w:pPr>
        <w:ind w:left="-270"/>
        <w:jc w:val="center"/>
        <w:rPr>
          <w:u w:val="single"/>
        </w:rPr>
      </w:pPr>
      <w:r w:rsidRPr="00C7697A">
        <w:rPr>
          <w:noProof/>
        </w:rPr>
        <w:lastRenderedPageBreak/>
        <w:drawing>
          <wp:inline distT="0" distB="0" distL="0" distR="0" wp14:anchorId="6989C4AA" wp14:editId="654AA112">
            <wp:extent cx="2171700" cy="1295400"/>
            <wp:effectExtent l="0" t="0" r="0" b="0"/>
            <wp:docPr id="2" name="Picture 2" descr="ArcLog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Logo_Color_Pos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14:paraId="0950BF32" w14:textId="43A69DCA" w:rsidR="00062C36" w:rsidRPr="00392EB5" w:rsidRDefault="00062C36" w:rsidP="00062C36">
      <w:pPr>
        <w:ind w:left="-270"/>
        <w:jc w:val="center"/>
        <w:rPr>
          <w:rFonts w:ascii="Trebuchet MS" w:hAnsi="Trebuchet MS"/>
          <w:b/>
        </w:rPr>
      </w:pPr>
      <w:r w:rsidRPr="00392EB5">
        <w:rPr>
          <w:rFonts w:ascii="Trebuchet MS" w:hAnsi="Trebuchet MS"/>
          <w:b/>
        </w:rPr>
        <w:t>THE ARC</w:t>
      </w:r>
      <w:r w:rsidR="00F109FE">
        <w:rPr>
          <w:rFonts w:ascii="Trebuchet MS" w:hAnsi="Trebuchet MS"/>
          <w:b/>
        </w:rPr>
        <w:t>-JEFFERSON, CLEAR CREEK &amp; GILPIN COUNTIES</w:t>
      </w:r>
    </w:p>
    <w:p w14:paraId="79C3A3EC" w14:textId="77777777" w:rsidR="00BC7544" w:rsidRPr="00392EB5" w:rsidRDefault="00BC7544" w:rsidP="00062C36">
      <w:pPr>
        <w:ind w:left="-270"/>
        <w:jc w:val="center"/>
        <w:rPr>
          <w:rFonts w:ascii="Trebuchet MS" w:hAnsi="Trebuchet MS"/>
          <w:b/>
        </w:rPr>
      </w:pPr>
    </w:p>
    <w:p w14:paraId="61748EDE" w14:textId="5F815714" w:rsidR="00062C36" w:rsidRPr="00392EB5" w:rsidRDefault="00062C36" w:rsidP="00062C36">
      <w:pPr>
        <w:jc w:val="center"/>
        <w:rPr>
          <w:rFonts w:ascii="Trebuchet MS" w:hAnsi="Trebuchet MS"/>
          <w:u w:val="single"/>
        </w:rPr>
      </w:pPr>
      <w:r w:rsidRPr="00392EB5">
        <w:rPr>
          <w:rFonts w:ascii="Trebuchet MS" w:hAnsi="Trebuchet MS"/>
          <w:u w:val="single"/>
        </w:rPr>
        <w:t>Statement of Board Nominating Prioritie</w:t>
      </w:r>
      <w:r w:rsidR="006C4E8E">
        <w:rPr>
          <w:rFonts w:ascii="Trebuchet MS" w:hAnsi="Trebuchet MS"/>
          <w:u w:val="single"/>
        </w:rPr>
        <w:t>s</w:t>
      </w:r>
    </w:p>
    <w:p w14:paraId="4F99B77C" w14:textId="77777777" w:rsidR="00BC7544" w:rsidRPr="00392EB5" w:rsidRDefault="00BC7544" w:rsidP="00062C36">
      <w:pPr>
        <w:jc w:val="center"/>
        <w:rPr>
          <w:rFonts w:ascii="Trebuchet MS" w:hAnsi="Trebuchet MS"/>
          <w:u w:val="single"/>
        </w:rPr>
      </w:pPr>
    </w:p>
    <w:p w14:paraId="5720EBE8" w14:textId="4C2BFC15" w:rsidR="00062C36" w:rsidRPr="00392EB5" w:rsidRDefault="006C4E8E" w:rsidP="009F0721">
      <w:pPr>
        <w:jc w:val="both"/>
        <w:rPr>
          <w:rFonts w:ascii="Trebuchet MS" w:hAnsi="Trebuchet MS"/>
        </w:rPr>
      </w:pPr>
      <w:r>
        <w:rPr>
          <w:rFonts w:ascii="Trebuchet MS" w:hAnsi="Trebuchet MS"/>
        </w:rPr>
        <w:t>Annually, the Board of Directors</w:t>
      </w:r>
      <w:r w:rsidR="00062C36" w:rsidRPr="00392EB5">
        <w:rPr>
          <w:rFonts w:ascii="Trebuchet MS" w:hAnsi="Trebuchet MS"/>
        </w:rPr>
        <w:t xml:space="preserve"> reviews the current composition of the board, considers future needs and sets priorities for the current nominating cycle.  While other individuals may be considered for nomination, outreach will be conducted to identify candidates and preference will be given in </w:t>
      </w:r>
      <w:r w:rsidR="00E57145">
        <w:rPr>
          <w:rFonts w:ascii="Trebuchet MS" w:hAnsi="Trebuchet MS"/>
        </w:rPr>
        <w:t>this cycle</w:t>
      </w:r>
      <w:r w:rsidR="000255F9">
        <w:rPr>
          <w:rFonts w:ascii="Trebuchet MS" w:hAnsi="Trebuchet MS"/>
        </w:rPr>
        <w:t xml:space="preserve"> </w:t>
      </w:r>
      <w:r w:rsidR="00062C36" w:rsidRPr="00392EB5">
        <w:rPr>
          <w:rFonts w:ascii="Trebuchet MS" w:hAnsi="Trebuchet MS"/>
        </w:rPr>
        <w:t>to candidates that fit the</w:t>
      </w:r>
      <w:r>
        <w:rPr>
          <w:rFonts w:ascii="Trebuchet MS" w:hAnsi="Trebuchet MS"/>
        </w:rPr>
        <w:t xml:space="preserve"> follow</w:t>
      </w:r>
      <w:r w:rsidR="005E5C9B">
        <w:rPr>
          <w:rFonts w:ascii="Trebuchet MS" w:hAnsi="Trebuchet MS"/>
        </w:rPr>
        <w:t>ing</w:t>
      </w:r>
      <w:r w:rsidR="00062C36" w:rsidRPr="00392EB5">
        <w:rPr>
          <w:rFonts w:ascii="Trebuchet MS" w:hAnsi="Trebuchet MS"/>
        </w:rPr>
        <w:t xml:space="preserve"> Nominating Priorities.   </w:t>
      </w:r>
    </w:p>
    <w:p w14:paraId="250717A6" w14:textId="77777777" w:rsidR="00BC7544" w:rsidRPr="00392EB5" w:rsidRDefault="00BC7544" w:rsidP="00F109FE">
      <w:pPr>
        <w:jc w:val="center"/>
        <w:rPr>
          <w:rFonts w:ascii="Trebuchet MS" w:hAnsi="Trebuchet MS"/>
        </w:rPr>
      </w:pPr>
    </w:p>
    <w:p w14:paraId="7F2A720E" w14:textId="77777777" w:rsidR="00D073A8" w:rsidRPr="00EC6DA4" w:rsidRDefault="00D073A8" w:rsidP="00EB4ACC">
      <w:pPr>
        <w:pStyle w:val="ListParagraph"/>
        <w:rPr>
          <w:rFonts w:ascii="Trebuchet MS" w:hAnsi="Trebuchet MS"/>
        </w:rPr>
      </w:pPr>
    </w:p>
    <w:p w14:paraId="29244CFD" w14:textId="1D576AFB" w:rsidR="00062C36" w:rsidRPr="00EB4ACC" w:rsidRDefault="00712CC0" w:rsidP="00062C36">
      <w:pPr>
        <w:rPr>
          <w:rFonts w:ascii="Trebuchet MS" w:hAnsi="Trebuchet MS"/>
          <w:b/>
          <w:u w:val="single"/>
        </w:rPr>
      </w:pPr>
      <w:r>
        <w:rPr>
          <w:rFonts w:ascii="Trebuchet MS" w:hAnsi="Trebuchet MS"/>
          <w:b/>
          <w:u w:val="single"/>
        </w:rPr>
        <w:t>Priority Factor</w:t>
      </w:r>
      <w:r w:rsidR="000255F9">
        <w:rPr>
          <w:rFonts w:ascii="Trebuchet MS" w:hAnsi="Trebuchet MS"/>
          <w:b/>
          <w:u w:val="single"/>
        </w:rPr>
        <w:t>s</w:t>
      </w:r>
      <w:r>
        <w:rPr>
          <w:rFonts w:ascii="Trebuchet MS" w:hAnsi="Trebuchet MS"/>
          <w:b/>
          <w:u w:val="single"/>
        </w:rPr>
        <w:t>:</w:t>
      </w:r>
      <w:r w:rsidR="00062C36" w:rsidRPr="00EB4ACC">
        <w:rPr>
          <w:rFonts w:ascii="Trebuchet MS" w:hAnsi="Trebuchet MS"/>
          <w:b/>
          <w:u w:val="single"/>
        </w:rPr>
        <w:t xml:space="preserve">  </w:t>
      </w:r>
    </w:p>
    <w:p w14:paraId="517EFF2A" w14:textId="77777777" w:rsidR="00712CC0" w:rsidRDefault="00712CC0" w:rsidP="009F0721">
      <w:pPr>
        <w:jc w:val="both"/>
        <w:rPr>
          <w:rFonts w:ascii="Trebuchet MS" w:hAnsi="Trebuchet MS"/>
          <w:b/>
          <w:u w:val="single"/>
        </w:rPr>
      </w:pPr>
    </w:p>
    <w:p w14:paraId="3227EFBD" w14:textId="60172C81" w:rsidR="00E57145" w:rsidRDefault="00E57145" w:rsidP="009F0721">
      <w:pPr>
        <w:jc w:val="both"/>
        <w:rPr>
          <w:rFonts w:ascii="Trebuchet MS" w:hAnsi="Trebuchet MS"/>
        </w:rPr>
      </w:pPr>
      <w:r w:rsidRPr="00E57145">
        <w:rPr>
          <w:rFonts w:ascii="Trebuchet MS" w:hAnsi="Trebuchet MS"/>
        </w:rPr>
        <w:t>After reviewing The Arc’s Strategic Plan and current Board composition, we are particularly interested in adding the following to our Board</w:t>
      </w:r>
      <w:r w:rsidR="00D373D1">
        <w:rPr>
          <w:rFonts w:ascii="Trebuchet MS" w:hAnsi="Trebuchet MS"/>
        </w:rPr>
        <w:t>:</w:t>
      </w:r>
    </w:p>
    <w:p w14:paraId="1278F27C" w14:textId="77777777" w:rsidR="00D373D1" w:rsidRPr="009F0721" w:rsidRDefault="00D373D1" w:rsidP="00D373D1">
      <w:pPr>
        <w:shd w:val="clear" w:color="auto" w:fill="FFFFFF"/>
        <w:spacing w:before="274" w:line="350" w:lineRule="atLeast"/>
        <w:rPr>
          <w:rFonts w:ascii="Trebuchet MS" w:hAnsi="Trebuchet MS"/>
        </w:rPr>
      </w:pPr>
      <w:r w:rsidRPr="009F0721">
        <w:rPr>
          <w:rFonts w:ascii="Trebuchet MS" w:hAnsi="Trebuchet MS"/>
        </w:rPr>
        <w:t>Knowledge in, connections to, or experience with</w:t>
      </w:r>
    </w:p>
    <w:p w14:paraId="44FB4721" w14:textId="77777777" w:rsidR="00D373D1" w:rsidRPr="009F0721" w:rsidRDefault="00D373D1" w:rsidP="00D373D1">
      <w:pPr>
        <w:pStyle w:val="ListParagraph"/>
        <w:numPr>
          <w:ilvl w:val="0"/>
          <w:numId w:val="7"/>
        </w:numPr>
        <w:spacing w:line="276" w:lineRule="auto"/>
        <w:contextualSpacing/>
        <w:rPr>
          <w:rFonts w:ascii="Trebuchet MS" w:eastAsia="Times New Roman" w:hAnsi="Trebuchet MS"/>
          <w:sz w:val="24"/>
          <w:szCs w:val="24"/>
        </w:rPr>
      </w:pPr>
      <w:r w:rsidRPr="009F0721">
        <w:rPr>
          <w:rFonts w:ascii="Trebuchet MS" w:eastAsia="Times New Roman" w:hAnsi="Trebuchet MS"/>
          <w:sz w:val="24"/>
          <w:szCs w:val="24"/>
        </w:rPr>
        <w:t xml:space="preserve">Health care </w:t>
      </w:r>
    </w:p>
    <w:p w14:paraId="76E48CC9" w14:textId="77777777" w:rsidR="00D373D1" w:rsidRPr="009F0721" w:rsidRDefault="00D373D1" w:rsidP="00D373D1">
      <w:pPr>
        <w:pStyle w:val="ListParagraph"/>
        <w:widowControl w:val="0"/>
        <w:numPr>
          <w:ilvl w:val="0"/>
          <w:numId w:val="7"/>
        </w:numPr>
        <w:contextualSpacing/>
        <w:rPr>
          <w:rFonts w:ascii="Trebuchet MS" w:eastAsia="Times New Roman" w:hAnsi="Trebuchet MS"/>
          <w:sz w:val="24"/>
          <w:szCs w:val="24"/>
        </w:rPr>
      </w:pPr>
      <w:r w:rsidRPr="009F0721">
        <w:rPr>
          <w:rFonts w:ascii="Trebuchet MS" w:eastAsia="Times New Roman" w:hAnsi="Trebuchet MS"/>
          <w:sz w:val="24"/>
          <w:szCs w:val="24"/>
        </w:rPr>
        <w:t>Government/public sector work</w:t>
      </w:r>
    </w:p>
    <w:p w14:paraId="38F9E605" w14:textId="77777777" w:rsidR="00D373D1" w:rsidRPr="009F0721" w:rsidRDefault="00D373D1" w:rsidP="00D373D1">
      <w:pPr>
        <w:pStyle w:val="ListParagraph"/>
        <w:numPr>
          <w:ilvl w:val="0"/>
          <w:numId w:val="7"/>
        </w:numPr>
        <w:spacing w:after="200" w:line="276" w:lineRule="auto"/>
        <w:contextualSpacing/>
        <w:rPr>
          <w:rFonts w:ascii="Trebuchet MS" w:eastAsia="Times New Roman" w:hAnsi="Trebuchet MS"/>
          <w:sz w:val="24"/>
          <w:szCs w:val="24"/>
        </w:rPr>
      </w:pPr>
      <w:r w:rsidRPr="009F0721">
        <w:rPr>
          <w:rFonts w:ascii="Trebuchet MS" w:eastAsia="Times New Roman" w:hAnsi="Trebuchet MS"/>
          <w:sz w:val="24"/>
          <w:szCs w:val="24"/>
        </w:rPr>
        <w:t xml:space="preserve">Local media organizations or communications/public relations </w:t>
      </w:r>
    </w:p>
    <w:p w14:paraId="65FA0FFA" w14:textId="77777777" w:rsidR="00D373D1" w:rsidRPr="009F0721" w:rsidRDefault="00D373D1" w:rsidP="00D373D1">
      <w:pPr>
        <w:pStyle w:val="ListParagraph"/>
        <w:widowControl w:val="0"/>
        <w:numPr>
          <w:ilvl w:val="0"/>
          <w:numId w:val="7"/>
        </w:numPr>
        <w:contextualSpacing/>
        <w:rPr>
          <w:rFonts w:ascii="Trebuchet MS" w:eastAsia="Times New Roman" w:hAnsi="Trebuchet MS"/>
          <w:sz w:val="24"/>
          <w:szCs w:val="24"/>
        </w:rPr>
      </w:pPr>
      <w:r w:rsidRPr="009F0721">
        <w:rPr>
          <w:rFonts w:ascii="Trebuchet MS" w:eastAsia="Times New Roman" w:hAnsi="Trebuchet MS"/>
          <w:sz w:val="24"/>
          <w:szCs w:val="24"/>
        </w:rPr>
        <w:t>Philanthropic organizations or individuals</w:t>
      </w:r>
    </w:p>
    <w:p w14:paraId="4543D292" w14:textId="77777777" w:rsidR="00D373D1" w:rsidRPr="009F0721" w:rsidRDefault="00D373D1" w:rsidP="00D373D1">
      <w:pPr>
        <w:widowControl w:val="0"/>
        <w:ind w:left="360"/>
        <w:rPr>
          <w:rFonts w:ascii="Trebuchet MS" w:hAnsi="Trebuchet MS"/>
        </w:rPr>
      </w:pPr>
    </w:p>
    <w:p w14:paraId="55F20254" w14:textId="77777777" w:rsidR="00D373D1" w:rsidRPr="009F0721" w:rsidRDefault="00D373D1" w:rsidP="00D373D1">
      <w:pPr>
        <w:widowControl w:val="0"/>
        <w:rPr>
          <w:rFonts w:ascii="Trebuchet MS" w:hAnsi="Trebuchet MS"/>
        </w:rPr>
      </w:pPr>
      <w:r w:rsidRPr="009F0721">
        <w:rPr>
          <w:rFonts w:ascii="Trebuchet MS" w:hAnsi="Trebuchet MS"/>
        </w:rPr>
        <w:t>Individuals who can bring the perspectives of young adults and minority groups are especially encouraged to apply.</w:t>
      </w:r>
    </w:p>
    <w:p w14:paraId="73EAD4A7" w14:textId="77777777" w:rsidR="000C4DAC" w:rsidRPr="009F0721" w:rsidRDefault="000C4DAC" w:rsidP="009F0721">
      <w:pPr>
        <w:jc w:val="both"/>
        <w:rPr>
          <w:rFonts w:ascii="Trebuchet MS" w:hAnsi="Trebuchet MS"/>
        </w:rPr>
      </w:pPr>
    </w:p>
    <w:p w14:paraId="66AA1F95" w14:textId="6EC74A7A" w:rsidR="00E57145" w:rsidRPr="003B044D" w:rsidRDefault="00E57145" w:rsidP="009F0721">
      <w:pPr>
        <w:jc w:val="both"/>
        <w:rPr>
          <w:rFonts w:ascii="Trebuchet MS" w:hAnsi="Trebuchet MS"/>
          <w:b/>
        </w:rPr>
      </w:pPr>
      <w:r w:rsidRPr="003B044D">
        <w:rPr>
          <w:rFonts w:ascii="Trebuchet MS" w:hAnsi="Trebuchet MS"/>
        </w:rPr>
        <w:t xml:space="preserve">Though the Board has expressed these priorities, </w:t>
      </w:r>
      <w:r w:rsidRPr="003B044D">
        <w:rPr>
          <w:rFonts w:ascii="Trebuchet MS" w:hAnsi="Trebuchet MS"/>
          <w:b/>
        </w:rPr>
        <w:t xml:space="preserve">all interested individuals who have a passion for The Arc’s mission are encouraged to submit a nomination form. </w:t>
      </w:r>
    </w:p>
    <w:p w14:paraId="34006D20" w14:textId="77777777" w:rsidR="00E57145" w:rsidRDefault="00E57145" w:rsidP="00062C36">
      <w:pPr>
        <w:rPr>
          <w:rFonts w:ascii="Trebuchet MS" w:hAnsi="Trebuchet MS"/>
          <w:b/>
          <w:u w:val="single"/>
        </w:rPr>
      </w:pPr>
    </w:p>
    <w:p w14:paraId="0F673BEB" w14:textId="77777777" w:rsidR="00E57145" w:rsidRDefault="00E57145" w:rsidP="00062C36">
      <w:pPr>
        <w:rPr>
          <w:rFonts w:ascii="Trebuchet MS" w:hAnsi="Trebuchet MS"/>
          <w:b/>
          <w:u w:val="single"/>
        </w:rPr>
      </w:pPr>
    </w:p>
    <w:p w14:paraId="45036850" w14:textId="77777777" w:rsidR="00062C36" w:rsidRPr="00392EB5" w:rsidRDefault="00062C36" w:rsidP="00BD40B2">
      <w:pPr>
        <w:pStyle w:val="ListParagraph"/>
        <w:numPr>
          <w:ilvl w:val="0"/>
          <w:numId w:val="1"/>
        </w:numPr>
        <w:ind w:left="720"/>
        <w:contextualSpacing/>
        <w:rPr>
          <w:rFonts w:ascii="Trebuchet MS" w:hAnsi="Trebuchet MS"/>
        </w:rPr>
        <w:sectPr w:rsidR="00062C36" w:rsidRPr="00392EB5" w:rsidSect="0084732D">
          <w:type w:val="continuous"/>
          <w:pgSz w:w="12240" w:h="15840"/>
          <w:pgMar w:top="630" w:right="1440" w:bottom="1260" w:left="1440" w:header="576" w:footer="576" w:gutter="0"/>
          <w:cols w:space="720"/>
          <w:docGrid w:linePitch="360"/>
        </w:sectPr>
      </w:pPr>
    </w:p>
    <w:p w14:paraId="1551378C" w14:textId="0A1ADA97" w:rsidR="00824EB4" w:rsidRDefault="00824EB4" w:rsidP="003B044D">
      <w:pPr>
        <w:rPr>
          <w:rFonts w:ascii="Trebuchet MS" w:hAnsi="Trebuchet MS"/>
          <w:b/>
          <w:i/>
        </w:rPr>
      </w:pPr>
    </w:p>
    <w:p w14:paraId="74087F2A" w14:textId="77777777" w:rsidR="00B53E72" w:rsidRPr="009F0721" w:rsidRDefault="00B53E72" w:rsidP="003B044D">
      <w:pPr>
        <w:rPr>
          <w:rFonts w:ascii="Trebuchet MS" w:hAnsi="Trebuchet MS"/>
          <w:b/>
          <w:i/>
        </w:rPr>
      </w:pPr>
    </w:p>
    <w:p w14:paraId="1442B9B0" w14:textId="5EDA3E85" w:rsidR="00BA2F54" w:rsidRDefault="00BA2F54" w:rsidP="003B044D">
      <w:pPr>
        <w:ind w:left="4320" w:firstLine="720"/>
        <w:rPr>
          <w:rFonts w:ascii="Trebuchet MS" w:hAnsi="Trebuchet MS"/>
          <w:i/>
        </w:rPr>
      </w:pPr>
      <w:commentRangeStart w:id="1"/>
    </w:p>
    <w:p w14:paraId="354D6ED8" w14:textId="5816FB67" w:rsidR="00BA2F54" w:rsidRDefault="00BA2F54" w:rsidP="00BA2F54">
      <w:r>
        <w:t>My experience with the Arc of Jefferson, Clear Creek and Gilpin Counties - from volunteering at special events through two years of Board service - has given me a unique perspective into the lives of people with intellectual and developmental disabilities. The professional way this organization has been run by the leadership, the staff and the advocates shows a passionate dedication to achieve full inclusion for all people with IDD. I am honored to be a part of it.</w:t>
      </w:r>
    </w:p>
    <w:p w14:paraId="759D6D3F" w14:textId="20DE19A0" w:rsidR="00BA2F54" w:rsidRDefault="00BA2F54" w:rsidP="009F0721">
      <w:pPr>
        <w:jc w:val="both"/>
        <w:rPr>
          <w:rFonts w:ascii="Trebuchet MS" w:hAnsi="Trebuchet MS"/>
          <w:i/>
        </w:rPr>
      </w:pPr>
    </w:p>
    <w:p w14:paraId="0389DFAD" w14:textId="2939789E" w:rsidR="00BA2F54" w:rsidRPr="009F0721" w:rsidRDefault="00BA2F54" w:rsidP="009F0721">
      <w:pPr>
        <w:pStyle w:val="ListParagraph"/>
        <w:ind w:left="5400"/>
        <w:jc w:val="both"/>
        <w:rPr>
          <w:rFonts w:ascii="Trebuchet MS" w:hAnsi="Trebuchet MS"/>
          <w:i/>
        </w:rPr>
      </w:pPr>
      <w:r>
        <w:rPr>
          <w:rFonts w:ascii="Trebuchet MS" w:hAnsi="Trebuchet MS"/>
          <w:i/>
        </w:rPr>
        <w:t xml:space="preserve">-- </w:t>
      </w:r>
      <w:r w:rsidRPr="009F0721">
        <w:rPr>
          <w:rFonts w:ascii="Trebuchet MS" w:hAnsi="Trebuchet MS"/>
          <w:i/>
        </w:rPr>
        <w:t>Scott Feavel, Current Board Member</w:t>
      </w:r>
    </w:p>
    <w:commentRangeEnd w:id="1"/>
    <w:p w14:paraId="6B0089D3" w14:textId="3F4D19D5" w:rsidR="00062C36" w:rsidRPr="00392EB5" w:rsidRDefault="00660FFA" w:rsidP="009F0721">
      <w:pPr>
        <w:jc w:val="center"/>
        <w:rPr>
          <w:rFonts w:ascii="Trebuchet MS" w:hAnsi="Trebuchet MS"/>
        </w:rPr>
      </w:pPr>
      <w:r>
        <w:rPr>
          <w:rStyle w:val="CommentReference"/>
          <w:rFonts w:ascii="Cambria" w:eastAsia="Cambria" w:hAnsi="Cambria"/>
        </w:rPr>
        <w:commentReference w:id="1"/>
      </w:r>
    </w:p>
    <w:p w14:paraId="0EB45E03" w14:textId="77777777" w:rsidR="00BC7544" w:rsidRPr="00392EB5" w:rsidRDefault="00BC7544" w:rsidP="00062C36">
      <w:pPr>
        <w:rPr>
          <w:rFonts w:ascii="Trebuchet MS" w:hAnsi="Trebuchet MS"/>
        </w:rPr>
      </w:pPr>
    </w:p>
    <w:p w14:paraId="28A7CEBC" w14:textId="63EB7A27" w:rsidR="00062C36" w:rsidRPr="00392EB5" w:rsidRDefault="00062C36" w:rsidP="00062C36">
      <w:pPr>
        <w:rPr>
          <w:rFonts w:ascii="Trebuchet MS" w:hAnsi="Trebuchet MS"/>
        </w:rPr>
      </w:pPr>
      <w:r w:rsidRPr="00392EB5">
        <w:rPr>
          <w:rFonts w:ascii="Trebuchet MS" w:hAnsi="Trebuchet MS"/>
        </w:rPr>
        <w:tab/>
      </w:r>
    </w:p>
    <w:p w14:paraId="48B2C522" w14:textId="6A4EB5E0" w:rsidR="009245F3" w:rsidRPr="00392EB5" w:rsidRDefault="00636095" w:rsidP="00AD59AE">
      <w:pPr>
        <w:jc w:val="center"/>
        <w:rPr>
          <w:rFonts w:ascii="Trebuchet MS" w:hAnsi="Trebuchet MS"/>
          <w:b/>
          <w:u w:val="single"/>
        </w:rPr>
      </w:pPr>
      <w:r w:rsidRPr="00392EB5">
        <w:rPr>
          <w:rFonts w:ascii="Trebuchet MS" w:hAnsi="Trebuchet MS"/>
          <w:u w:val="single"/>
        </w:rPr>
        <w:br w:type="page"/>
      </w:r>
      <w:r w:rsidR="009245F3" w:rsidRPr="00392EB5">
        <w:rPr>
          <w:rFonts w:ascii="Trebuchet MS" w:hAnsi="Trebuchet MS"/>
          <w:b/>
          <w:sz w:val="36"/>
          <w:szCs w:val="36"/>
        </w:rPr>
        <w:lastRenderedPageBreak/>
        <w:t>About Serving on The Arc’s Board of Directors</w:t>
      </w:r>
    </w:p>
    <w:p w14:paraId="0D418418" w14:textId="77777777" w:rsidR="009245F3" w:rsidRPr="00392EB5" w:rsidRDefault="009245F3" w:rsidP="00AD59AE">
      <w:pPr>
        <w:jc w:val="center"/>
        <w:rPr>
          <w:rFonts w:ascii="Trebuchet MS" w:hAnsi="Trebuchet MS"/>
          <w:b/>
          <w:u w:val="single"/>
        </w:rPr>
      </w:pPr>
    </w:p>
    <w:p w14:paraId="25753EEC" w14:textId="42151B39" w:rsidR="009245F3" w:rsidRPr="00392EB5" w:rsidRDefault="009245F3" w:rsidP="009F0721">
      <w:pPr>
        <w:jc w:val="both"/>
        <w:rPr>
          <w:rFonts w:ascii="Trebuchet MS" w:hAnsi="Trebuchet MS"/>
        </w:rPr>
      </w:pPr>
      <w:r w:rsidRPr="00392EB5">
        <w:rPr>
          <w:rFonts w:ascii="Trebuchet MS" w:hAnsi="Trebuchet MS"/>
        </w:rPr>
        <w:t xml:space="preserve">The </w:t>
      </w:r>
      <w:r w:rsidR="00AC52FF">
        <w:rPr>
          <w:rFonts w:ascii="Trebuchet MS" w:hAnsi="Trebuchet MS"/>
        </w:rPr>
        <w:t xml:space="preserve">Governance </w:t>
      </w:r>
      <w:r w:rsidRPr="00392EB5">
        <w:rPr>
          <w:rFonts w:ascii="Trebuchet MS" w:hAnsi="Trebuchet MS"/>
        </w:rPr>
        <w:t xml:space="preserve">Committee is seeking candidates that believe in and will actively support the mission, core values and vision of The Arc.  The Board of Directors of The Arc has also adopted two statements defining the roles of responsibilities of the Board, as a whole, and of individual </w:t>
      </w:r>
      <w:r w:rsidR="00255214">
        <w:rPr>
          <w:rFonts w:ascii="Trebuchet MS" w:hAnsi="Trebuchet MS"/>
        </w:rPr>
        <w:t>B</w:t>
      </w:r>
      <w:r w:rsidRPr="00392EB5">
        <w:rPr>
          <w:rFonts w:ascii="Trebuchet MS" w:hAnsi="Trebuchet MS"/>
        </w:rPr>
        <w:t>oard members.</w:t>
      </w:r>
      <w:r w:rsidR="007F62CB">
        <w:rPr>
          <w:rFonts w:ascii="Trebuchet MS" w:hAnsi="Trebuchet MS"/>
        </w:rPr>
        <w:t xml:space="preserve">  This information is provided </w:t>
      </w:r>
      <w:r w:rsidRPr="00392EB5">
        <w:rPr>
          <w:rFonts w:ascii="Trebuchet MS" w:hAnsi="Trebuchet MS"/>
        </w:rPr>
        <w:t xml:space="preserve">below, to assist individuals in understanding what is involved in </w:t>
      </w:r>
      <w:r w:rsidR="00255214">
        <w:rPr>
          <w:rFonts w:ascii="Trebuchet MS" w:hAnsi="Trebuchet MS"/>
        </w:rPr>
        <w:t>B</w:t>
      </w:r>
      <w:r w:rsidRPr="00392EB5">
        <w:rPr>
          <w:rFonts w:ascii="Trebuchet MS" w:hAnsi="Trebuchet MS"/>
        </w:rPr>
        <w:t>oard service.</w:t>
      </w:r>
    </w:p>
    <w:p w14:paraId="1DFBB209" w14:textId="77777777" w:rsidR="00AD59AE" w:rsidRPr="00392EB5" w:rsidRDefault="00AD59AE" w:rsidP="00AD59AE">
      <w:pPr>
        <w:pStyle w:val="Heading1"/>
        <w:spacing w:before="0" w:after="0"/>
        <w:rPr>
          <w:rFonts w:ascii="Trebuchet MS" w:hAnsi="Trebuchet MS"/>
          <w:sz w:val="24"/>
          <w:szCs w:val="24"/>
        </w:rPr>
      </w:pPr>
    </w:p>
    <w:p w14:paraId="5BE9D5FD" w14:textId="77777777" w:rsidR="009245F3" w:rsidRPr="00392EB5" w:rsidRDefault="009245F3" w:rsidP="00AD59AE">
      <w:pPr>
        <w:pStyle w:val="Heading1"/>
        <w:spacing w:before="0" w:after="0"/>
        <w:rPr>
          <w:rFonts w:ascii="Trebuchet MS" w:hAnsi="Trebuchet MS"/>
          <w:sz w:val="24"/>
          <w:szCs w:val="24"/>
        </w:rPr>
      </w:pPr>
      <w:r w:rsidRPr="00392EB5">
        <w:rPr>
          <w:rFonts w:ascii="Trebuchet MS" w:hAnsi="Trebuchet MS"/>
          <w:sz w:val="24"/>
          <w:szCs w:val="24"/>
        </w:rPr>
        <w:t>The Arc’s Mission Statement</w:t>
      </w:r>
    </w:p>
    <w:p w14:paraId="34C33921" w14:textId="77777777" w:rsidR="009245F3" w:rsidRDefault="009245F3" w:rsidP="009F0721">
      <w:pPr>
        <w:jc w:val="both"/>
        <w:rPr>
          <w:rFonts w:ascii="Trebuchet MS" w:hAnsi="Trebuchet MS"/>
        </w:rPr>
      </w:pPr>
      <w:r w:rsidRPr="00392EB5">
        <w:rPr>
          <w:rFonts w:ascii="Trebuchet MS" w:hAnsi="Trebuchet MS"/>
        </w:rPr>
        <w:t>The Arc promotes and protects the human rights of people with intellectual and developmental disabilities and actively supports their full inclusion and participation in the community throughout their lifetimes.</w:t>
      </w:r>
    </w:p>
    <w:p w14:paraId="3EC23D23" w14:textId="77777777" w:rsidR="00255214" w:rsidRDefault="00255214" w:rsidP="00AD59AE">
      <w:pPr>
        <w:rPr>
          <w:rFonts w:ascii="Trebuchet MS" w:hAnsi="Trebuchet MS"/>
        </w:rPr>
      </w:pPr>
    </w:p>
    <w:p w14:paraId="3CB042FA" w14:textId="78CAC48E" w:rsidR="00255214" w:rsidRPr="00255214" w:rsidRDefault="00255214" w:rsidP="00AD59AE">
      <w:pPr>
        <w:rPr>
          <w:rFonts w:ascii="Trebuchet MS" w:hAnsi="Trebuchet MS"/>
          <w:b/>
        </w:rPr>
      </w:pPr>
      <w:r w:rsidRPr="00255214">
        <w:rPr>
          <w:rFonts w:ascii="Trebuchet MS" w:hAnsi="Trebuchet MS"/>
          <w:b/>
        </w:rPr>
        <w:t>The Arc’s Vision Statement</w:t>
      </w:r>
    </w:p>
    <w:p w14:paraId="5D49F1B6" w14:textId="2B3626E3" w:rsidR="00255214" w:rsidRPr="00540260" w:rsidRDefault="00255214" w:rsidP="009F0721">
      <w:pPr>
        <w:jc w:val="both"/>
        <w:rPr>
          <w:rFonts w:ascii="Trebuchet MS" w:hAnsi="Trebuchet MS"/>
        </w:rPr>
      </w:pPr>
      <w:r w:rsidRPr="00540260">
        <w:rPr>
          <w:rFonts w:ascii="Trebuchet MS" w:hAnsi="Trebuchet MS" w:cs="Arial"/>
        </w:rPr>
        <w:t>People with intellectual and developmental disabilities will live the lives they choose as valued and respected members of the community.</w:t>
      </w:r>
    </w:p>
    <w:p w14:paraId="4073883F" w14:textId="77777777" w:rsidR="00AD59AE" w:rsidRPr="00392EB5" w:rsidRDefault="00AD59AE" w:rsidP="00AD59AE">
      <w:pPr>
        <w:pStyle w:val="Heading1"/>
        <w:spacing w:before="0" w:after="0"/>
        <w:rPr>
          <w:rFonts w:ascii="Trebuchet MS" w:hAnsi="Trebuchet MS"/>
          <w:sz w:val="24"/>
          <w:szCs w:val="24"/>
        </w:rPr>
      </w:pPr>
    </w:p>
    <w:p w14:paraId="2B3EA9E3" w14:textId="77777777" w:rsidR="00AD59AE" w:rsidRPr="00392EB5" w:rsidRDefault="00453BAA" w:rsidP="00AD59AE">
      <w:pPr>
        <w:pStyle w:val="Heading1"/>
        <w:spacing w:before="0" w:after="0"/>
        <w:rPr>
          <w:rFonts w:ascii="Trebuchet MS" w:hAnsi="Trebuchet MS"/>
          <w:sz w:val="24"/>
          <w:szCs w:val="24"/>
        </w:rPr>
      </w:pPr>
      <w:r w:rsidRPr="00392EB5">
        <w:rPr>
          <w:rFonts w:ascii="Trebuchet MS" w:hAnsi="Trebuchet MS"/>
          <w:sz w:val="24"/>
          <w:szCs w:val="24"/>
        </w:rPr>
        <w:t>The Arc’s Core</w:t>
      </w:r>
      <w:r w:rsidRPr="00392EB5">
        <w:rPr>
          <w:rFonts w:ascii="Trebuchet MS" w:hAnsi="Trebuchet MS" w:cs="Arial"/>
          <w:sz w:val="24"/>
          <w:szCs w:val="24"/>
        </w:rPr>
        <w:t xml:space="preserve"> </w:t>
      </w:r>
      <w:r w:rsidRPr="00392EB5">
        <w:rPr>
          <w:rFonts w:ascii="Trebuchet MS" w:hAnsi="Trebuchet MS"/>
          <w:sz w:val="24"/>
          <w:szCs w:val="24"/>
        </w:rPr>
        <w:t>Values</w:t>
      </w:r>
    </w:p>
    <w:p w14:paraId="1E082A81" w14:textId="77777777" w:rsidR="00AD59AE" w:rsidRPr="00392EB5" w:rsidRDefault="00AD59AE" w:rsidP="00AD59AE">
      <w:pPr>
        <w:pStyle w:val="Heading4"/>
        <w:shd w:val="clear" w:color="auto" w:fill="FFFFFF"/>
        <w:spacing w:before="0"/>
        <w:rPr>
          <w:rFonts w:ascii="Trebuchet MS" w:eastAsia="Times New Roman" w:hAnsi="Trebuchet MS" w:cs="Times New Roman"/>
          <w:b w:val="0"/>
          <w:iCs w:val="0"/>
          <w:smallCaps/>
          <w:color w:val="auto"/>
          <w:kern w:val="32"/>
        </w:rPr>
      </w:pPr>
      <w:r w:rsidRPr="00392EB5">
        <w:rPr>
          <w:rFonts w:ascii="Trebuchet MS" w:eastAsia="Times New Roman" w:hAnsi="Trebuchet MS" w:cs="Times New Roman"/>
          <w:b w:val="0"/>
          <w:iCs w:val="0"/>
          <w:smallCaps/>
          <w:color w:val="auto"/>
          <w:kern w:val="32"/>
        </w:rPr>
        <w:t>The Arc shares a commitment to core values which influence and inform our work</w:t>
      </w:r>
    </w:p>
    <w:p w14:paraId="3A5363D1" w14:textId="77777777" w:rsidR="00AD59AE" w:rsidRPr="00392EB5" w:rsidRDefault="00AD59AE" w:rsidP="00AD59AE">
      <w:pPr>
        <w:pStyle w:val="Heading4"/>
        <w:shd w:val="clear" w:color="auto" w:fill="FFFFFF"/>
        <w:spacing w:before="0"/>
        <w:rPr>
          <w:rFonts w:ascii="Trebuchet MS" w:hAnsi="Trebuchet MS" w:cs="Arial"/>
          <w:b w:val="0"/>
          <w:color w:val="auto"/>
        </w:rPr>
      </w:pPr>
    </w:p>
    <w:p w14:paraId="2C29114F" w14:textId="77777777" w:rsidR="00453BAA" w:rsidRPr="00392EB5" w:rsidRDefault="00453BAA" w:rsidP="00C874A5">
      <w:pPr>
        <w:pStyle w:val="Heading4"/>
        <w:shd w:val="clear" w:color="auto" w:fill="FFFFFF"/>
        <w:spacing w:before="0"/>
        <w:ind w:left="720" w:right="720"/>
        <w:rPr>
          <w:rFonts w:ascii="Trebuchet MS" w:hAnsi="Trebuchet MS" w:cs="Arial"/>
          <w:color w:val="auto"/>
          <w:u w:val="single"/>
        </w:rPr>
      </w:pPr>
      <w:r w:rsidRPr="00392EB5">
        <w:rPr>
          <w:rFonts w:ascii="Trebuchet MS" w:hAnsi="Trebuchet MS" w:cs="Arial"/>
          <w:color w:val="auto"/>
          <w:u w:val="single"/>
        </w:rPr>
        <w:t>People First</w:t>
      </w:r>
    </w:p>
    <w:p w14:paraId="3E89C902"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that all people with intellectual and developmental disabilities are defined by their own strengths, abilities and inherent value, not by their disability.</w:t>
      </w:r>
    </w:p>
    <w:p w14:paraId="46F12C3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D3B0A2F"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Equity</w:t>
      </w:r>
    </w:p>
    <w:p w14:paraId="4D0287BD"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that people with intellectual and developmental disabilities are entitled to the respect, dignity, equality, safety, and security accorded to other</w:t>
      </w:r>
      <w:r w:rsidR="00F502B6" w:rsidRPr="00392EB5">
        <w:rPr>
          <w:rFonts w:ascii="Trebuchet MS" w:hAnsi="Trebuchet MS"/>
        </w:rPr>
        <w:t xml:space="preserve"> </w:t>
      </w:r>
      <w:r w:rsidRPr="00392EB5">
        <w:rPr>
          <w:rFonts w:ascii="Trebuchet MS" w:hAnsi="Trebuchet MS"/>
        </w:rPr>
        <w:t>members of society, and are equal before the law.</w:t>
      </w:r>
    </w:p>
    <w:p w14:paraId="751E2F41"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207C966"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Community</w:t>
      </w:r>
    </w:p>
    <w:p w14:paraId="1FC62067"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that people with intellectual and developmental disabilities belong in the community and have fundamental moral, civil and constitutional rights to be fully included and actively participate in all aspects of society.</w:t>
      </w:r>
    </w:p>
    <w:p w14:paraId="0ED5DACD"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3D37939C"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Self-determination</w:t>
      </w:r>
    </w:p>
    <w:p w14:paraId="182696CD"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in self-determination and self-advocacy.  People with intellectual and developmental disabilities, with appropriate resources and supports, can make decisions about their own lives and must be heard on issues that affect their well-being.</w:t>
      </w:r>
    </w:p>
    <w:p w14:paraId="1B73E2C2"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47CEED5D"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Diversity</w:t>
      </w:r>
    </w:p>
    <w:p w14:paraId="6874EE29"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 xml:space="preserve">The Arc believes that society in general and The Arc in particular benefit from the contributions of people with diverse personal characteristics </w:t>
      </w:r>
      <w:r w:rsidRPr="00392EB5">
        <w:rPr>
          <w:rFonts w:ascii="Trebuchet MS" w:hAnsi="Trebuchet MS"/>
        </w:rPr>
        <w:lastRenderedPageBreak/>
        <w:t>(including but not limited to race, ethnicity, religion, age, geographic location, sexual orientation, gender and type of disability)</w:t>
      </w:r>
      <w:r w:rsidR="00224F9A" w:rsidRPr="00392EB5">
        <w:rPr>
          <w:rFonts w:ascii="Trebuchet MS" w:hAnsi="Trebuchet MS"/>
        </w:rPr>
        <w:t>.</w:t>
      </w:r>
    </w:p>
    <w:p w14:paraId="774AE7F3" w14:textId="77777777" w:rsidR="00453BAA" w:rsidRPr="00392EB5" w:rsidRDefault="006C2314" w:rsidP="002E0289">
      <w:pPr>
        <w:pStyle w:val="Heading3"/>
        <w:shd w:val="clear" w:color="auto" w:fill="FFFFFF"/>
        <w:spacing w:before="0"/>
        <w:rPr>
          <w:rFonts w:ascii="Trebuchet MS" w:eastAsia="Times New Roman" w:hAnsi="Trebuchet MS" w:cs="Times New Roman"/>
          <w:bCs w:val="0"/>
          <w:color w:val="auto"/>
        </w:rPr>
      </w:pPr>
      <w:r w:rsidRPr="00392EB5">
        <w:rPr>
          <w:rFonts w:ascii="Trebuchet MS" w:eastAsia="Times New Roman" w:hAnsi="Trebuchet MS" w:cs="Times New Roman"/>
          <w:bCs w:val="0"/>
          <w:color w:val="auto"/>
        </w:rPr>
        <w:t xml:space="preserve">The Arc’s </w:t>
      </w:r>
      <w:r w:rsidR="00453BAA" w:rsidRPr="00392EB5">
        <w:rPr>
          <w:rFonts w:ascii="Trebuchet MS" w:eastAsia="Times New Roman" w:hAnsi="Trebuchet MS" w:cs="Times New Roman"/>
          <w:bCs w:val="0"/>
          <w:color w:val="auto"/>
        </w:rPr>
        <w:t>Guiding Principles</w:t>
      </w:r>
    </w:p>
    <w:p w14:paraId="0FB14227" w14:textId="77777777" w:rsidR="00AD59AE" w:rsidRPr="00392EB5" w:rsidRDefault="00AD59AE" w:rsidP="002E0289">
      <w:pPr>
        <w:rPr>
          <w:rFonts w:ascii="Trebuchet MS" w:hAnsi="Trebuchet MS"/>
          <w:i/>
          <w:smallCaps/>
        </w:rPr>
      </w:pPr>
      <w:r w:rsidRPr="00392EB5">
        <w:rPr>
          <w:rFonts w:ascii="Trebuchet MS" w:hAnsi="Trebuchet MS"/>
          <w:i/>
          <w:smallCaps/>
        </w:rPr>
        <w:t xml:space="preserve">The Arc operates under these guiding principles  </w:t>
      </w:r>
    </w:p>
    <w:p w14:paraId="1E4382CC" w14:textId="77777777" w:rsidR="002E0289" w:rsidRPr="00392EB5" w:rsidRDefault="002E0289" w:rsidP="002E0289">
      <w:pPr>
        <w:pStyle w:val="Heading4"/>
        <w:shd w:val="clear" w:color="auto" w:fill="FFFFFF"/>
        <w:spacing w:before="0"/>
        <w:ind w:right="720"/>
        <w:rPr>
          <w:rFonts w:ascii="Trebuchet MS" w:eastAsia="Times New Roman" w:hAnsi="Trebuchet MS" w:cs="Times New Roman"/>
          <w:bCs w:val="0"/>
          <w:iCs w:val="0"/>
          <w:color w:val="auto"/>
          <w:u w:val="single"/>
        </w:rPr>
      </w:pPr>
    </w:p>
    <w:p w14:paraId="1EFDA188"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Participatory Democracy</w:t>
      </w:r>
    </w:p>
    <w:p w14:paraId="032A9495"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acts to ensure that people with intellectual and developmental disabilities, their parents, siblings, family members and other concerned members of the public have meaningful opportunities to inform and guide the direction of the organization’s advocacy, including determining policy and positions on important issues.  The Arc strives for diversity in its leadership, as well as in all facets of the work of the organization.</w:t>
      </w:r>
    </w:p>
    <w:p w14:paraId="1392D81F"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0379D564"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Visionary Leadership</w:t>
      </w:r>
    </w:p>
    <w:p w14:paraId="73FC0350"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leads by articulating a positive vision for the future of people with intellectual and developmental disabilities and catalyzes public and private support in realization of that vision through carefully planned and well-executed goals, strategies and actions.</w:t>
      </w:r>
    </w:p>
    <w:p w14:paraId="261817CA"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05556073"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Public Interest</w:t>
      </w:r>
    </w:p>
    <w:p w14:paraId="3761DADE"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represents the public interest, supporting and acting with and on behalf of all people with intellectual and developmental disabilities and their families regardless of the type of disability or membership in The Arc.</w:t>
      </w:r>
    </w:p>
    <w:p w14:paraId="40164E3D"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32C460F7"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Collaboration</w:t>
      </w:r>
    </w:p>
    <w:p w14:paraId="32C89F4D"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works with individuals, organizations and coalitions in a collaborative fashion. The Arc values and promotes effective partnerships between volunteer and staff leadership at all levels of the organization.</w:t>
      </w:r>
    </w:p>
    <w:p w14:paraId="55940FF5"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2C3512AE"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Transparency, Integrity and Excellence</w:t>
      </w:r>
    </w:p>
    <w:p w14:paraId="0B1A6D8A"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conducts its business with integrity, accountability, and open, honest and timely communication. The Arc is committed to quality and excellence in all its does</w:t>
      </w:r>
      <w:r w:rsidR="00607ED3" w:rsidRPr="00392EB5">
        <w:rPr>
          <w:rFonts w:ascii="Trebuchet MS" w:hAnsi="Trebuchet MS"/>
        </w:rPr>
        <w:t>.</w:t>
      </w:r>
    </w:p>
    <w:p w14:paraId="0FE8EFD2" w14:textId="77777777" w:rsidR="00453BAA" w:rsidRPr="00392EB5" w:rsidRDefault="00453BAA" w:rsidP="009F0721">
      <w:pPr>
        <w:jc w:val="both"/>
        <w:rPr>
          <w:rFonts w:ascii="Trebuchet MS" w:hAnsi="Trebuchet MS"/>
        </w:rPr>
      </w:pPr>
    </w:p>
    <w:p w14:paraId="764516F7" w14:textId="77777777" w:rsidR="009245F3" w:rsidRPr="00392EB5" w:rsidRDefault="009245F3" w:rsidP="009F0721">
      <w:pPr>
        <w:pStyle w:val="Heading1"/>
        <w:spacing w:before="0" w:after="0"/>
        <w:jc w:val="both"/>
        <w:rPr>
          <w:rFonts w:ascii="Trebuchet MS" w:hAnsi="Trebuchet MS"/>
          <w:sz w:val="24"/>
          <w:szCs w:val="24"/>
        </w:rPr>
      </w:pPr>
      <w:r w:rsidRPr="00392EB5">
        <w:rPr>
          <w:rFonts w:ascii="Trebuchet MS" w:hAnsi="Trebuchet MS"/>
          <w:sz w:val="24"/>
          <w:szCs w:val="24"/>
        </w:rPr>
        <w:t xml:space="preserve">Vision for The Arc </w:t>
      </w:r>
    </w:p>
    <w:p w14:paraId="538EED1A" w14:textId="45A1AF8A" w:rsidR="009245F3" w:rsidRPr="00392EB5" w:rsidRDefault="009245F3" w:rsidP="009F0721">
      <w:pPr>
        <w:jc w:val="both"/>
        <w:rPr>
          <w:rFonts w:ascii="Trebuchet MS" w:hAnsi="Trebuchet MS"/>
        </w:rPr>
      </w:pPr>
      <w:r w:rsidRPr="00392EB5">
        <w:rPr>
          <w:rFonts w:ascii="Trebuchet MS" w:hAnsi="Trebuchet MS"/>
        </w:rPr>
        <w:t>The Arc actively involves people with I/DD, their parents, siblings and other family members, caregivers, colleagues, neighbors and friends as leaders and activists in a movement dedicated to the inclusion of people with I/DD in all aspects of society.  The Arc assures that the human rights of people with I/DD are attained, and that sufficient resources are available to meet their needs</w:t>
      </w:r>
      <w:r w:rsidR="007F62CB">
        <w:rPr>
          <w:rFonts w:ascii="Trebuchet MS" w:hAnsi="Trebuchet MS"/>
        </w:rPr>
        <w:t>.</w:t>
      </w:r>
      <w:r w:rsidRPr="00392EB5">
        <w:rPr>
          <w:rFonts w:ascii="Trebuchet MS" w:hAnsi="Trebuchet MS"/>
        </w:rPr>
        <w:t xml:space="preserve">  </w:t>
      </w:r>
    </w:p>
    <w:p w14:paraId="2D2AE386" w14:textId="77777777" w:rsidR="009245F3" w:rsidRPr="00392EB5" w:rsidRDefault="009245F3" w:rsidP="009F0721">
      <w:pPr>
        <w:jc w:val="both"/>
        <w:rPr>
          <w:rFonts w:ascii="Trebuchet MS" w:hAnsi="Trebuchet MS"/>
        </w:rPr>
      </w:pPr>
    </w:p>
    <w:p w14:paraId="616766CA" w14:textId="772089C3" w:rsidR="009245F3" w:rsidRPr="00392EB5" w:rsidRDefault="00540260" w:rsidP="009F0721">
      <w:pPr>
        <w:jc w:val="both"/>
        <w:rPr>
          <w:rFonts w:ascii="Trebuchet MS" w:hAnsi="Trebuchet MS"/>
        </w:rPr>
      </w:pPr>
      <w:r>
        <w:rPr>
          <w:rFonts w:ascii="Trebuchet MS" w:hAnsi="Trebuchet MS"/>
        </w:rPr>
        <w:t>The Arc w</w:t>
      </w:r>
      <w:r w:rsidR="009245F3" w:rsidRPr="00392EB5">
        <w:rPr>
          <w:rFonts w:ascii="Trebuchet MS" w:hAnsi="Trebuchet MS"/>
        </w:rPr>
        <w:t>elcom</w:t>
      </w:r>
      <w:r>
        <w:rPr>
          <w:rFonts w:ascii="Trebuchet MS" w:hAnsi="Trebuchet MS"/>
        </w:rPr>
        <w:t>es</w:t>
      </w:r>
      <w:r w:rsidR="009245F3" w:rsidRPr="00392EB5">
        <w:rPr>
          <w:rFonts w:ascii="Trebuchet MS" w:hAnsi="Trebuchet MS"/>
        </w:rPr>
        <w:t xml:space="preserve"> people of all races, ethnicit</w:t>
      </w:r>
      <w:r w:rsidR="009F7ED5">
        <w:rPr>
          <w:rFonts w:ascii="Trebuchet MS" w:hAnsi="Trebuchet MS"/>
        </w:rPr>
        <w:t>ies</w:t>
      </w:r>
      <w:r w:rsidR="009245F3" w:rsidRPr="00392EB5">
        <w:rPr>
          <w:rFonts w:ascii="Trebuchet MS" w:hAnsi="Trebuchet MS"/>
        </w:rPr>
        <w:t xml:space="preserve"> and socio-economic status, and p</w:t>
      </w:r>
      <w:r>
        <w:rPr>
          <w:rFonts w:ascii="Trebuchet MS" w:hAnsi="Trebuchet MS"/>
        </w:rPr>
        <w:t>rovides</w:t>
      </w:r>
      <w:r w:rsidR="009245F3" w:rsidRPr="00392EB5">
        <w:rPr>
          <w:rFonts w:ascii="Trebuchet MS" w:hAnsi="Trebuchet MS"/>
        </w:rPr>
        <w:t xml:space="preserve"> both a sense of purpose and of belonging, The Arc is the resource of first choice for people with I/DD and their families regardless of the diagnosis and at all stages of life.  </w:t>
      </w:r>
    </w:p>
    <w:p w14:paraId="56DF4ECA" w14:textId="77777777" w:rsidR="009245F3" w:rsidRPr="00392EB5" w:rsidRDefault="009245F3" w:rsidP="009F0721">
      <w:pPr>
        <w:jc w:val="both"/>
        <w:rPr>
          <w:rFonts w:ascii="Trebuchet MS" w:hAnsi="Trebuchet MS"/>
        </w:rPr>
      </w:pPr>
    </w:p>
    <w:p w14:paraId="4FDE7B71" w14:textId="2620D173" w:rsidR="009245F3" w:rsidRPr="00392EB5" w:rsidRDefault="00540260" w:rsidP="009F0721">
      <w:pPr>
        <w:jc w:val="both"/>
        <w:rPr>
          <w:rFonts w:ascii="Trebuchet MS" w:hAnsi="Trebuchet MS"/>
        </w:rPr>
      </w:pPr>
      <w:r>
        <w:rPr>
          <w:rFonts w:ascii="Trebuchet MS" w:hAnsi="Trebuchet MS"/>
        </w:rPr>
        <w:lastRenderedPageBreak/>
        <w:t>Our chapter of T</w:t>
      </w:r>
      <w:r w:rsidR="009245F3" w:rsidRPr="00392EB5">
        <w:rPr>
          <w:rFonts w:ascii="Trebuchet MS" w:hAnsi="Trebuchet MS"/>
        </w:rPr>
        <w:t xml:space="preserve">he Arc is active, vibrant, well known and respected </w:t>
      </w:r>
      <w:r>
        <w:rPr>
          <w:rFonts w:ascii="Trebuchet MS" w:hAnsi="Trebuchet MS"/>
        </w:rPr>
        <w:t>throughout Jefferson, Clear Creek &amp; Gilpin Counties</w:t>
      </w:r>
      <w:r w:rsidR="00AC52FF">
        <w:rPr>
          <w:rFonts w:ascii="Trebuchet MS" w:hAnsi="Trebuchet MS"/>
        </w:rPr>
        <w:t xml:space="preserve">, and </w:t>
      </w:r>
      <w:r>
        <w:rPr>
          <w:rFonts w:ascii="Trebuchet MS" w:hAnsi="Trebuchet MS"/>
        </w:rPr>
        <w:t>is part of a network of more than 6</w:t>
      </w:r>
      <w:r w:rsidR="004E585C">
        <w:rPr>
          <w:rFonts w:ascii="Trebuchet MS" w:hAnsi="Trebuchet MS"/>
        </w:rPr>
        <w:t>5</w:t>
      </w:r>
      <w:r>
        <w:rPr>
          <w:rFonts w:ascii="Trebuchet MS" w:hAnsi="Trebuchet MS"/>
        </w:rPr>
        <w:t xml:space="preserve">0 chapters </w:t>
      </w:r>
      <w:r w:rsidR="00AC52FF">
        <w:rPr>
          <w:rFonts w:ascii="Trebuchet MS" w:hAnsi="Trebuchet MS"/>
        </w:rPr>
        <w:t>throughout the U</w:t>
      </w:r>
      <w:r w:rsidR="009245F3" w:rsidRPr="00392EB5">
        <w:rPr>
          <w:rFonts w:ascii="Trebuchet MS" w:hAnsi="Trebuchet MS"/>
        </w:rPr>
        <w:t xml:space="preserve">nited States.  The Arc is regularly sought out by elected and appointed government officials, as well as by the media, business, academia and other nonprofits as the authoritative source of information and advice about the needs, issues and concerns of people with I/DD.  The Arc is an effective, responsive and sustainable organization that is constantly evolving to meet the changing needs, desires and circumstances of people with I/DD and their families.  </w:t>
      </w:r>
    </w:p>
    <w:p w14:paraId="253272A6" w14:textId="77777777" w:rsidR="009052D5" w:rsidRPr="00392EB5" w:rsidRDefault="009052D5" w:rsidP="009F0721">
      <w:pPr>
        <w:jc w:val="both"/>
        <w:rPr>
          <w:rFonts w:ascii="Trebuchet MS" w:hAnsi="Trebuchet MS"/>
          <w:b/>
        </w:rPr>
      </w:pPr>
    </w:p>
    <w:p w14:paraId="1B65008E" w14:textId="77777777" w:rsidR="009245F3" w:rsidRPr="00392EB5" w:rsidRDefault="009245F3" w:rsidP="00AD59AE">
      <w:pPr>
        <w:rPr>
          <w:rFonts w:ascii="Trebuchet MS" w:hAnsi="Trebuchet MS"/>
          <w:b/>
        </w:rPr>
      </w:pPr>
      <w:r w:rsidRPr="00392EB5">
        <w:rPr>
          <w:rFonts w:ascii="Trebuchet MS" w:hAnsi="Trebuchet MS"/>
          <w:b/>
        </w:rPr>
        <w:t>The Arc’s Vision for all People with Intellectual and Developmental Disabilities</w:t>
      </w:r>
    </w:p>
    <w:p w14:paraId="0CD30E8C" w14:textId="77777777" w:rsidR="009245F3" w:rsidRPr="00392EB5" w:rsidRDefault="009245F3" w:rsidP="009F0721">
      <w:pPr>
        <w:jc w:val="both"/>
        <w:rPr>
          <w:rFonts w:ascii="Trebuchet MS" w:hAnsi="Trebuchet MS"/>
        </w:rPr>
      </w:pPr>
      <w:r w:rsidRPr="00392EB5">
        <w:rPr>
          <w:rFonts w:ascii="Trebuchet MS" w:hAnsi="Trebuchet MS"/>
        </w:rPr>
        <w:t>All people with intellectual and developmental disabilities are included and participate as full members of the community.  Infants, children and youth with I/DD experience the security of family, while living and learning with their peers.  Adults with I/DD lead lives of their own choosing, fully integrated in the community, have the opportunity to engage in productive work for fair wages, participate in civic and community affairs, have good health and enjoy meaningful relationships.</w:t>
      </w:r>
    </w:p>
    <w:p w14:paraId="17E1C4DD" w14:textId="77777777" w:rsidR="009245F3" w:rsidRPr="00392EB5" w:rsidRDefault="009245F3" w:rsidP="009F0721">
      <w:pPr>
        <w:jc w:val="both"/>
        <w:rPr>
          <w:rFonts w:ascii="Trebuchet MS" w:hAnsi="Trebuchet MS"/>
        </w:rPr>
      </w:pPr>
    </w:p>
    <w:p w14:paraId="4B4A0802" w14:textId="77777777" w:rsidR="009245F3" w:rsidRPr="00392EB5" w:rsidRDefault="009245F3" w:rsidP="009F0721">
      <w:pPr>
        <w:jc w:val="both"/>
        <w:rPr>
          <w:rFonts w:ascii="Trebuchet MS" w:hAnsi="Trebuchet MS"/>
        </w:rPr>
      </w:pPr>
      <w:r w:rsidRPr="00392EB5">
        <w:rPr>
          <w:rFonts w:ascii="Trebuchet MS" w:hAnsi="Trebuchet MS"/>
        </w:rPr>
        <w:t xml:space="preserve">People with I/DD have access to the full range of home and community based supports and services necessary to control their own lives; their families have access to needed family supports.  Families enjoy the freedom and peace of mind that comes from knowing that their loved ones have the supports they need to live a full and satisfying life. </w:t>
      </w:r>
    </w:p>
    <w:p w14:paraId="722217A1" w14:textId="77777777" w:rsidR="009245F3" w:rsidRPr="00392EB5" w:rsidRDefault="009245F3" w:rsidP="009F0721">
      <w:pPr>
        <w:jc w:val="both"/>
        <w:rPr>
          <w:rFonts w:ascii="Trebuchet MS" w:hAnsi="Trebuchet MS"/>
        </w:rPr>
      </w:pPr>
    </w:p>
    <w:p w14:paraId="20F172B4" w14:textId="70906B4F" w:rsidR="009245F3" w:rsidRPr="00392EB5" w:rsidRDefault="009245F3" w:rsidP="009F0721">
      <w:pPr>
        <w:jc w:val="both"/>
        <w:rPr>
          <w:rFonts w:ascii="Trebuchet MS" w:hAnsi="Trebuchet MS"/>
        </w:rPr>
      </w:pPr>
      <w:r w:rsidRPr="00392EB5">
        <w:rPr>
          <w:rFonts w:ascii="Trebuchet MS" w:hAnsi="Trebuchet MS"/>
        </w:rPr>
        <w:t>Valued and accepted, people with I/DD enjoy the respect, dignity, equality, safety and security accorded to other members of society.  As self-advocates, they have a powerful and united voice on the issues that affect their lives and well-being, and enjoy the broad support of family members, friends, colleagues and community members.  People with I/DD and their families fully embrace The Arc as their preferred partner for advocacy</w:t>
      </w:r>
      <w:r w:rsidR="007F1325">
        <w:rPr>
          <w:rFonts w:ascii="Trebuchet MS" w:hAnsi="Trebuchet MS"/>
        </w:rPr>
        <w:t>.</w:t>
      </w:r>
    </w:p>
    <w:p w14:paraId="69CA1690" w14:textId="77777777" w:rsidR="009245F3" w:rsidRPr="00392EB5" w:rsidRDefault="009245F3" w:rsidP="00AD59AE">
      <w:pPr>
        <w:jc w:val="center"/>
        <w:rPr>
          <w:rFonts w:ascii="Trebuchet MS" w:hAnsi="Trebuchet MS"/>
          <w:b/>
        </w:rPr>
      </w:pPr>
    </w:p>
    <w:p w14:paraId="5929D870" w14:textId="77777777" w:rsidR="00AC52FF" w:rsidRDefault="00AC52FF" w:rsidP="00ED7FFD">
      <w:pPr>
        <w:jc w:val="center"/>
        <w:rPr>
          <w:rFonts w:ascii="Trebuchet MS" w:hAnsi="Trebuchet MS"/>
          <w:b/>
          <w:sz w:val="36"/>
          <w:szCs w:val="36"/>
        </w:rPr>
      </w:pPr>
    </w:p>
    <w:p w14:paraId="3DBE04BB" w14:textId="77777777" w:rsidR="003B044D" w:rsidRPr="003B044D" w:rsidRDefault="003B044D" w:rsidP="003B044D">
      <w:pPr>
        <w:rPr>
          <w:rFonts w:ascii="Trebuchet MS" w:hAnsi="Trebuchet MS"/>
          <w:i/>
        </w:rPr>
      </w:pPr>
      <w:commentRangeStart w:id="2"/>
      <w:r w:rsidRPr="003B044D">
        <w:rPr>
          <w:rFonts w:ascii="Trebuchet MS" w:hAnsi="Trebuchet MS"/>
          <w:i/>
        </w:rPr>
        <w:t>I gain great meaning and reward in my life through my Board service for The Arc. Through this work, I’m giving my time to help individuals who are often forgotten in our community to live fuller and more meaningful lives.</w:t>
      </w:r>
    </w:p>
    <w:p w14:paraId="3DC84516" w14:textId="77777777" w:rsidR="003B044D" w:rsidRPr="003B044D" w:rsidRDefault="003B044D" w:rsidP="003B044D">
      <w:pPr>
        <w:rPr>
          <w:rFonts w:ascii="Trebuchet MS" w:hAnsi="Trebuchet MS"/>
          <w:i/>
        </w:rPr>
      </w:pPr>
    </w:p>
    <w:p w14:paraId="470F3DF3" w14:textId="5BB45E85" w:rsidR="003B044D" w:rsidRPr="003B044D" w:rsidRDefault="003B044D" w:rsidP="003B044D">
      <w:pPr>
        <w:ind w:left="5040" w:firstLine="720"/>
        <w:rPr>
          <w:rFonts w:ascii="Trebuchet MS" w:hAnsi="Trebuchet MS"/>
          <w:i/>
        </w:rPr>
      </w:pPr>
      <w:r>
        <w:rPr>
          <w:rFonts w:ascii="Trebuchet MS" w:hAnsi="Trebuchet MS"/>
          <w:i/>
        </w:rPr>
        <w:t>--</w:t>
      </w:r>
      <w:r w:rsidRPr="003B044D">
        <w:rPr>
          <w:rFonts w:ascii="Trebuchet MS" w:hAnsi="Trebuchet MS"/>
          <w:i/>
        </w:rPr>
        <w:t>Rob Smariga</w:t>
      </w:r>
      <w:r w:rsidR="005B5E46">
        <w:rPr>
          <w:rFonts w:ascii="Trebuchet MS" w:hAnsi="Trebuchet MS"/>
          <w:i/>
        </w:rPr>
        <w:t>, Board Member</w:t>
      </w:r>
      <w:commentRangeEnd w:id="2"/>
      <w:r w:rsidR="00660FFA">
        <w:rPr>
          <w:rStyle w:val="CommentReference"/>
          <w:rFonts w:ascii="Cambria" w:eastAsia="Cambria" w:hAnsi="Cambria"/>
        </w:rPr>
        <w:commentReference w:id="2"/>
      </w:r>
    </w:p>
    <w:p w14:paraId="2EC86EC4" w14:textId="77777777" w:rsidR="003B044D" w:rsidRPr="003B044D" w:rsidRDefault="003B044D" w:rsidP="003B044D">
      <w:pPr>
        <w:rPr>
          <w:rFonts w:ascii="Trebuchet MS" w:hAnsi="Trebuchet MS"/>
          <w:i/>
        </w:rPr>
      </w:pPr>
    </w:p>
    <w:p w14:paraId="5A4E26B9" w14:textId="77777777" w:rsidR="003B044D" w:rsidRDefault="003B044D" w:rsidP="003B044D"/>
    <w:p w14:paraId="6F719E85" w14:textId="77777777" w:rsidR="007F1325" w:rsidRDefault="007F1325" w:rsidP="00ED7FFD">
      <w:pPr>
        <w:jc w:val="center"/>
        <w:rPr>
          <w:rFonts w:ascii="Trebuchet MS" w:hAnsi="Trebuchet MS"/>
          <w:b/>
          <w:sz w:val="36"/>
          <w:szCs w:val="36"/>
        </w:rPr>
      </w:pPr>
    </w:p>
    <w:p w14:paraId="2474EF3E" w14:textId="77777777" w:rsidR="005B5E46" w:rsidRDefault="005B5E46" w:rsidP="00ED7FFD">
      <w:pPr>
        <w:jc w:val="center"/>
        <w:rPr>
          <w:rFonts w:ascii="Trebuchet MS" w:hAnsi="Trebuchet MS"/>
          <w:b/>
          <w:sz w:val="36"/>
          <w:szCs w:val="36"/>
        </w:rPr>
      </w:pPr>
    </w:p>
    <w:p w14:paraId="4DC0EE77" w14:textId="77777777" w:rsidR="00ED7FFD" w:rsidRPr="00392EB5" w:rsidRDefault="00ED7FFD" w:rsidP="00ED7FFD">
      <w:pPr>
        <w:jc w:val="center"/>
        <w:rPr>
          <w:rFonts w:ascii="Trebuchet MS" w:hAnsi="Trebuchet MS"/>
          <w:b/>
          <w:sz w:val="36"/>
          <w:szCs w:val="36"/>
        </w:rPr>
      </w:pPr>
      <w:r w:rsidRPr="00392EB5">
        <w:rPr>
          <w:rFonts w:ascii="Trebuchet MS" w:hAnsi="Trebuchet MS"/>
          <w:b/>
          <w:sz w:val="36"/>
          <w:szCs w:val="36"/>
        </w:rPr>
        <w:t>Roles and Responsibilities of the Board of Directors</w:t>
      </w:r>
    </w:p>
    <w:p w14:paraId="7D891CF9" w14:textId="77777777" w:rsidR="00BC7544" w:rsidRPr="00392EB5" w:rsidRDefault="00BC7544" w:rsidP="009F0721">
      <w:pPr>
        <w:jc w:val="both"/>
        <w:rPr>
          <w:rFonts w:ascii="Trebuchet MS" w:hAnsi="Trebuchet MS"/>
          <w:b/>
          <w:sz w:val="36"/>
          <w:szCs w:val="36"/>
        </w:rPr>
      </w:pPr>
    </w:p>
    <w:p w14:paraId="13A35A8E" w14:textId="352BDD0C" w:rsidR="006B6EFB" w:rsidRPr="006B6EFB" w:rsidRDefault="00ED7FFD" w:rsidP="009F0721">
      <w:pPr>
        <w:jc w:val="both"/>
        <w:rPr>
          <w:rFonts w:ascii="Trebuchet MS" w:hAnsi="Trebuchet MS"/>
        </w:rPr>
      </w:pPr>
      <w:r w:rsidRPr="00392EB5">
        <w:rPr>
          <w:rFonts w:ascii="Trebuchet MS" w:hAnsi="Trebuchet MS"/>
        </w:rPr>
        <w:t xml:space="preserve">The Bylaws of The Arc specify the powers and duties of the </w:t>
      </w:r>
      <w:r w:rsidR="00255214">
        <w:rPr>
          <w:rFonts w:ascii="Trebuchet MS" w:hAnsi="Trebuchet MS"/>
        </w:rPr>
        <w:t>Board of D</w:t>
      </w:r>
      <w:r w:rsidRPr="00392EB5">
        <w:rPr>
          <w:rFonts w:ascii="Trebuchet MS" w:hAnsi="Trebuchet MS"/>
        </w:rPr>
        <w:t xml:space="preserve">irectors to govern the organization. </w:t>
      </w:r>
      <w:r w:rsidR="007F1325">
        <w:rPr>
          <w:rFonts w:ascii="Trebuchet MS" w:hAnsi="Trebuchet MS"/>
        </w:rPr>
        <w:t xml:space="preserve"> </w:t>
      </w:r>
      <w:r w:rsidR="006B6EFB" w:rsidRPr="006B6EFB">
        <w:rPr>
          <w:rFonts w:ascii="Trebuchet MS" w:hAnsi="Trebuchet MS"/>
        </w:rPr>
        <w:t xml:space="preserve">The Board will support the work of The Arc and provide mission-based leadership and strategic governance. While day-to-day operations are led by The Arc’s </w:t>
      </w:r>
      <w:r w:rsidR="006B6EFB" w:rsidRPr="006B6EFB">
        <w:rPr>
          <w:rFonts w:ascii="Trebuchet MS" w:hAnsi="Trebuchet MS"/>
        </w:rPr>
        <w:lastRenderedPageBreak/>
        <w:t xml:space="preserve">Executive Director (ED), the Board-ED relationship is a partnership, and the appropriate involvement of the Board is both critical and expected. </w:t>
      </w:r>
      <w:r w:rsidR="00521291">
        <w:rPr>
          <w:rFonts w:ascii="Trebuchet MS" w:hAnsi="Trebuchet MS"/>
        </w:rPr>
        <w:t>You can expect to spend 6</w:t>
      </w:r>
      <w:r w:rsidR="002F7E9F">
        <w:rPr>
          <w:rFonts w:ascii="Trebuchet MS" w:hAnsi="Trebuchet MS"/>
        </w:rPr>
        <w:t xml:space="preserve">-10 hours per month on Board related activities. </w:t>
      </w:r>
      <w:r w:rsidR="006B6EFB" w:rsidRPr="006B6EFB">
        <w:rPr>
          <w:rFonts w:ascii="Trebuchet MS" w:hAnsi="Trebuchet MS"/>
        </w:rPr>
        <w:t xml:space="preserve">Specific Board </w:t>
      </w:r>
      <w:r w:rsidR="00255214">
        <w:rPr>
          <w:rFonts w:ascii="Trebuchet MS" w:hAnsi="Trebuchet MS"/>
        </w:rPr>
        <w:t>m</w:t>
      </w:r>
      <w:r w:rsidR="006B6EFB" w:rsidRPr="006B6EFB">
        <w:rPr>
          <w:rFonts w:ascii="Trebuchet MS" w:hAnsi="Trebuchet MS"/>
        </w:rPr>
        <w:t>ember responsibilities include:</w:t>
      </w:r>
    </w:p>
    <w:p w14:paraId="7CD5BB98" w14:textId="77777777" w:rsidR="006B6EFB" w:rsidRPr="006B6EFB" w:rsidRDefault="006B6EFB" w:rsidP="006B6EFB">
      <w:pPr>
        <w:rPr>
          <w:rFonts w:ascii="Trebuchet MS" w:hAnsi="Trebuchet MS"/>
        </w:rPr>
      </w:pPr>
    </w:p>
    <w:p w14:paraId="2E8AB766" w14:textId="77777777" w:rsidR="006B6EFB" w:rsidRPr="006B6EFB" w:rsidRDefault="006B6EFB" w:rsidP="006B6EFB">
      <w:pPr>
        <w:rPr>
          <w:rFonts w:ascii="Trebuchet MS" w:hAnsi="Trebuchet MS"/>
        </w:rPr>
      </w:pPr>
      <w:r w:rsidRPr="006B6EFB">
        <w:rPr>
          <w:rFonts w:ascii="Trebuchet MS" w:hAnsi="Trebuchet MS"/>
        </w:rPr>
        <w:t>Leadership, Governance and Oversight</w:t>
      </w:r>
    </w:p>
    <w:p w14:paraId="1AAA7D3A" w14:textId="54B34C7C"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Establishes</w:t>
      </w:r>
      <w:r w:rsidR="009B0EC6">
        <w:rPr>
          <w:rFonts w:ascii="Trebuchet MS" w:hAnsi="Trebuchet MS"/>
          <w:sz w:val="24"/>
          <w:szCs w:val="24"/>
        </w:rPr>
        <w:t xml:space="preserve">, </w:t>
      </w:r>
      <w:r w:rsidRPr="006B6EFB">
        <w:rPr>
          <w:rFonts w:ascii="Trebuchet MS" w:hAnsi="Trebuchet MS"/>
          <w:sz w:val="24"/>
          <w:szCs w:val="24"/>
        </w:rPr>
        <w:t xml:space="preserve">reviews </w:t>
      </w:r>
      <w:r w:rsidR="009B0EC6">
        <w:rPr>
          <w:rFonts w:ascii="Trebuchet MS" w:hAnsi="Trebuchet MS"/>
          <w:sz w:val="24"/>
          <w:szCs w:val="24"/>
        </w:rPr>
        <w:t xml:space="preserve">and upholds </w:t>
      </w:r>
      <w:r w:rsidRPr="006B6EFB">
        <w:rPr>
          <w:rFonts w:ascii="Trebuchet MS" w:hAnsi="Trebuchet MS"/>
          <w:sz w:val="24"/>
          <w:szCs w:val="24"/>
        </w:rPr>
        <w:t xml:space="preserve">The Arc mission, </w:t>
      </w:r>
      <w:r w:rsidR="009B0EC6">
        <w:rPr>
          <w:rFonts w:ascii="Trebuchet MS" w:hAnsi="Trebuchet MS"/>
          <w:sz w:val="24"/>
          <w:szCs w:val="24"/>
        </w:rPr>
        <w:t>vision, core values and guiding principles</w:t>
      </w:r>
    </w:p>
    <w:p w14:paraId="1992E441"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Establishes and reviews Board policies, and ensures that they are adequate and appropriate</w:t>
      </w:r>
    </w:p>
    <w:p w14:paraId="334B3E59"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 xml:space="preserve">Ensures that The Arc’s organizational and legal structure is adequate and appropriate </w:t>
      </w:r>
    </w:p>
    <w:p w14:paraId="68A3A0AA"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Participates in and contributes to the strategic planning process</w:t>
      </w:r>
    </w:p>
    <w:p w14:paraId="68578CC5"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Approves the annual budget, audit reports, and the impact of major financial business decisions</w:t>
      </w:r>
    </w:p>
    <w:p w14:paraId="01C05ACE"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Ensures the financial accountability of The Arc</w:t>
      </w:r>
    </w:p>
    <w:p w14:paraId="4B684044" w14:textId="2FD72007" w:rsidR="006B6EFB"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Attend</w:t>
      </w:r>
      <w:r w:rsidR="00B83EB1">
        <w:rPr>
          <w:rFonts w:ascii="Trebuchet MS" w:hAnsi="Trebuchet MS"/>
          <w:sz w:val="24"/>
          <w:szCs w:val="24"/>
        </w:rPr>
        <w:t>s</w:t>
      </w:r>
      <w:r>
        <w:rPr>
          <w:rFonts w:ascii="Trebuchet MS" w:hAnsi="Trebuchet MS"/>
          <w:sz w:val="24"/>
          <w:szCs w:val="24"/>
        </w:rPr>
        <w:t xml:space="preserve"> and participate</w:t>
      </w:r>
      <w:r w:rsidR="00B83EB1">
        <w:rPr>
          <w:rFonts w:ascii="Trebuchet MS" w:hAnsi="Trebuchet MS"/>
          <w:sz w:val="24"/>
          <w:szCs w:val="24"/>
        </w:rPr>
        <w:t xml:space="preserve">s in the monthly </w:t>
      </w:r>
      <w:r w:rsidR="00255214">
        <w:rPr>
          <w:rFonts w:ascii="Trebuchet MS" w:hAnsi="Trebuchet MS"/>
          <w:sz w:val="24"/>
          <w:szCs w:val="24"/>
        </w:rPr>
        <w:t>B</w:t>
      </w:r>
      <w:r w:rsidR="00B83EB1">
        <w:rPr>
          <w:rFonts w:ascii="Trebuchet MS" w:hAnsi="Trebuchet MS"/>
          <w:sz w:val="24"/>
          <w:szCs w:val="24"/>
        </w:rPr>
        <w:t>oard meetings</w:t>
      </w:r>
    </w:p>
    <w:p w14:paraId="2D51079A" w14:textId="1CB9CE7E" w:rsidR="00391FC8"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 xml:space="preserve">Stays informed about the business and affairs </w:t>
      </w:r>
      <w:r w:rsidR="00B83EB1">
        <w:rPr>
          <w:rFonts w:ascii="Trebuchet MS" w:hAnsi="Trebuchet MS"/>
          <w:sz w:val="24"/>
          <w:szCs w:val="24"/>
        </w:rPr>
        <w:t xml:space="preserve">of The Arc, and exercises </w:t>
      </w:r>
      <w:r>
        <w:rPr>
          <w:rFonts w:ascii="Trebuchet MS" w:hAnsi="Trebuchet MS"/>
          <w:sz w:val="24"/>
          <w:szCs w:val="24"/>
        </w:rPr>
        <w:t xml:space="preserve">independent judgement </w:t>
      </w:r>
      <w:r w:rsidR="00B83EB1">
        <w:rPr>
          <w:rFonts w:ascii="Trebuchet MS" w:hAnsi="Trebuchet MS"/>
          <w:sz w:val="24"/>
          <w:szCs w:val="24"/>
        </w:rPr>
        <w:t>to promote</w:t>
      </w:r>
      <w:r>
        <w:rPr>
          <w:rFonts w:ascii="Trebuchet MS" w:hAnsi="Trebuchet MS"/>
          <w:sz w:val="24"/>
          <w:szCs w:val="24"/>
        </w:rPr>
        <w:t xml:space="preserve"> the best interests of The Arc, rather than </w:t>
      </w:r>
      <w:r w:rsidR="00B83EB1">
        <w:rPr>
          <w:rFonts w:ascii="Trebuchet MS" w:hAnsi="Trebuchet MS"/>
          <w:sz w:val="24"/>
          <w:szCs w:val="24"/>
        </w:rPr>
        <w:t xml:space="preserve">promotion </w:t>
      </w:r>
      <w:r>
        <w:rPr>
          <w:rFonts w:ascii="Trebuchet MS" w:hAnsi="Trebuchet MS"/>
          <w:sz w:val="24"/>
          <w:szCs w:val="24"/>
        </w:rPr>
        <w:t>of any actual or potentially conflicting personal, professional or business interests</w:t>
      </w:r>
    </w:p>
    <w:p w14:paraId="6A24D1ED" w14:textId="4481D01F" w:rsidR="00391FC8" w:rsidRPr="006B6EFB"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Abide</w:t>
      </w:r>
      <w:r w:rsidR="00E95E77">
        <w:rPr>
          <w:rFonts w:ascii="Trebuchet MS" w:hAnsi="Trebuchet MS"/>
          <w:sz w:val="24"/>
          <w:szCs w:val="24"/>
        </w:rPr>
        <w:t>s</w:t>
      </w:r>
      <w:r>
        <w:rPr>
          <w:rFonts w:ascii="Trebuchet MS" w:hAnsi="Trebuchet MS"/>
          <w:sz w:val="24"/>
          <w:szCs w:val="24"/>
        </w:rPr>
        <w:t xml:space="preserve"> by The Arc’s Conflict of Interest policy, including completing and signing an annual Conflict of Interest Disclosure statement</w:t>
      </w:r>
    </w:p>
    <w:p w14:paraId="797649B8" w14:textId="0736FB6B"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Hires</w:t>
      </w:r>
      <w:r w:rsidR="007F1325">
        <w:rPr>
          <w:rFonts w:ascii="Trebuchet MS" w:hAnsi="Trebuchet MS"/>
          <w:sz w:val="24"/>
          <w:szCs w:val="24"/>
        </w:rPr>
        <w:t xml:space="preserve"> the ED </w:t>
      </w:r>
      <w:r w:rsidRPr="006B6EFB">
        <w:rPr>
          <w:rFonts w:ascii="Trebuchet MS" w:hAnsi="Trebuchet MS"/>
          <w:sz w:val="24"/>
          <w:szCs w:val="24"/>
        </w:rPr>
        <w:t>and contributes to the ED annual review process</w:t>
      </w:r>
    </w:p>
    <w:p w14:paraId="49F70098"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Identifies and recruits new Board members, ensuring a diverse Board representative of the communities The Arc serves</w:t>
      </w:r>
    </w:p>
    <w:p w14:paraId="23DE9E83" w14:textId="3CEFAA58"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 xml:space="preserve">Serves on at least one committee or task force, and takes on special assignments as </w:t>
      </w:r>
      <w:r w:rsidR="007F1325">
        <w:rPr>
          <w:rFonts w:ascii="Trebuchet MS" w:hAnsi="Trebuchet MS"/>
          <w:sz w:val="24"/>
          <w:szCs w:val="24"/>
        </w:rPr>
        <w:t>requested</w:t>
      </w:r>
    </w:p>
    <w:p w14:paraId="2E73D285" w14:textId="52ABFDB6" w:rsidR="006B6EFB" w:rsidRPr="006B6EFB" w:rsidRDefault="003912EA"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 xml:space="preserve">Actively participates in </w:t>
      </w:r>
      <w:r w:rsidR="006B6EFB" w:rsidRPr="006B6EFB">
        <w:rPr>
          <w:rFonts w:ascii="Trebuchet MS" w:hAnsi="Trebuchet MS"/>
          <w:sz w:val="24"/>
          <w:szCs w:val="24"/>
        </w:rPr>
        <w:t xml:space="preserve">the Board </w:t>
      </w:r>
      <w:r w:rsidR="00255214">
        <w:rPr>
          <w:rFonts w:ascii="Trebuchet MS" w:hAnsi="Trebuchet MS"/>
          <w:sz w:val="24"/>
          <w:szCs w:val="24"/>
        </w:rPr>
        <w:t>b</w:t>
      </w:r>
      <w:r w:rsidR="006B6EFB" w:rsidRPr="006B6EFB">
        <w:rPr>
          <w:rFonts w:ascii="Trebuchet MS" w:hAnsi="Trebuchet MS"/>
          <w:sz w:val="24"/>
          <w:szCs w:val="24"/>
        </w:rPr>
        <w:t>uddy program</w:t>
      </w:r>
    </w:p>
    <w:p w14:paraId="2C60045F" w14:textId="376F8B6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 xml:space="preserve">Executes assignments </w:t>
      </w:r>
      <w:r w:rsidR="003912EA">
        <w:rPr>
          <w:rFonts w:ascii="Trebuchet MS" w:hAnsi="Trebuchet MS"/>
          <w:sz w:val="24"/>
          <w:szCs w:val="24"/>
        </w:rPr>
        <w:t xml:space="preserve">in support of </w:t>
      </w:r>
      <w:r w:rsidRPr="006B6EFB">
        <w:rPr>
          <w:rFonts w:ascii="Trebuchet MS" w:hAnsi="Trebuchet MS"/>
          <w:sz w:val="24"/>
          <w:szCs w:val="24"/>
        </w:rPr>
        <w:t>the strategic plan</w:t>
      </w:r>
    </w:p>
    <w:p w14:paraId="7A9471FF" w14:textId="77777777" w:rsid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Ensures that the ED has complete and current policies in place for management of staff</w:t>
      </w:r>
    </w:p>
    <w:p w14:paraId="56B8F142" w14:textId="68B02433" w:rsidR="00391FC8"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 xml:space="preserve">Attend </w:t>
      </w:r>
      <w:r w:rsidR="00255214">
        <w:rPr>
          <w:rFonts w:ascii="Trebuchet MS" w:hAnsi="Trebuchet MS"/>
          <w:sz w:val="24"/>
          <w:szCs w:val="24"/>
        </w:rPr>
        <w:t>the annual Board o</w:t>
      </w:r>
      <w:r w:rsidR="00822ABC">
        <w:rPr>
          <w:rFonts w:ascii="Trebuchet MS" w:hAnsi="Trebuchet MS"/>
          <w:sz w:val="24"/>
          <w:szCs w:val="24"/>
        </w:rPr>
        <w:t>rientation</w:t>
      </w:r>
    </w:p>
    <w:p w14:paraId="4BBF56E1" w14:textId="0674C70A" w:rsidR="00E95E77" w:rsidRPr="003912EA" w:rsidRDefault="00E95E77" w:rsidP="009F0721">
      <w:pPr>
        <w:pStyle w:val="ListParagraph"/>
        <w:numPr>
          <w:ilvl w:val="0"/>
          <w:numId w:val="2"/>
        </w:numPr>
        <w:contextualSpacing/>
        <w:jc w:val="both"/>
        <w:rPr>
          <w:rFonts w:ascii="Trebuchet MS" w:hAnsi="Trebuchet MS"/>
          <w:sz w:val="24"/>
          <w:szCs w:val="24"/>
        </w:rPr>
      </w:pPr>
      <w:r w:rsidRPr="003912EA">
        <w:rPr>
          <w:rFonts w:ascii="Trebuchet MS" w:hAnsi="Trebuchet MS"/>
          <w:sz w:val="24"/>
          <w:szCs w:val="24"/>
        </w:rPr>
        <w:t>Participates in the Board self-assessment process annually</w:t>
      </w:r>
    </w:p>
    <w:p w14:paraId="0AE6E3AC" w14:textId="77777777" w:rsidR="00391FC8" w:rsidRDefault="00391FC8" w:rsidP="006B6EFB">
      <w:pPr>
        <w:rPr>
          <w:rFonts w:ascii="Trebuchet MS" w:hAnsi="Trebuchet MS"/>
        </w:rPr>
      </w:pPr>
    </w:p>
    <w:p w14:paraId="1F336A81" w14:textId="77777777" w:rsidR="00B83EB1" w:rsidRDefault="00B83EB1" w:rsidP="006B6EFB">
      <w:pPr>
        <w:rPr>
          <w:rFonts w:ascii="Trebuchet MS" w:hAnsi="Trebuchet MS"/>
        </w:rPr>
      </w:pPr>
    </w:p>
    <w:p w14:paraId="3A5B3126" w14:textId="77777777" w:rsidR="006B6EFB" w:rsidRPr="006B6EFB" w:rsidRDefault="006B6EFB" w:rsidP="006B6EFB">
      <w:pPr>
        <w:rPr>
          <w:rFonts w:ascii="Trebuchet MS" w:hAnsi="Trebuchet MS"/>
        </w:rPr>
      </w:pPr>
      <w:r w:rsidRPr="006B6EFB">
        <w:rPr>
          <w:rFonts w:ascii="Trebuchet MS" w:hAnsi="Trebuchet MS"/>
        </w:rPr>
        <w:t>Community Relations</w:t>
      </w:r>
    </w:p>
    <w:p w14:paraId="57794D54" w14:textId="77777777" w:rsidR="006B6EFB" w:rsidRPr="006B6EFB" w:rsidRDefault="006B6EFB" w:rsidP="009F0721">
      <w:pPr>
        <w:pStyle w:val="ListParagraph"/>
        <w:numPr>
          <w:ilvl w:val="0"/>
          <w:numId w:val="4"/>
        </w:numPr>
        <w:contextualSpacing/>
        <w:jc w:val="both"/>
        <w:rPr>
          <w:rFonts w:ascii="Trebuchet MS" w:hAnsi="Trebuchet MS"/>
          <w:sz w:val="24"/>
          <w:szCs w:val="24"/>
        </w:rPr>
      </w:pPr>
      <w:r w:rsidRPr="006B6EFB">
        <w:rPr>
          <w:rFonts w:ascii="Trebuchet MS" w:hAnsi="Trebuchet MS"/>
          <w:sz w:val="24"/>
          <w:szCs w:val="24"/>
        </w:rPr>
        <w:t>Represents The Arc to all stakeholders, acts as an ambassador for the organization</w:t>
      </w:r>
    </w:p>
    <w:p w14:paraId="63987724" w14:textId="53C35BB6" w:rsidR="006B6EFB" w:rsidRPr="006B6EFB" w:rsidRDefault="006B6EFB" w:rsidP="009F0721">
      <w:pPr>
        <w:pStyle w:val="ListParagraph"/>
        <w:numPr>
          <w:ilvl w:val="0"/>
          <w:numId w:val="4"/>
        </w:numPr>
        <w:contextualSpacing/>
        <w:jc w:val="both"/>
        <w:rPr>
          <w:rFonts w:ascii="Trebuchet MS" w:hAnsi="Trebuchet MS"/>
          <w:sz w:val="24"/>
          <w:szCs w:val="24"/>
        </w:rPr>
      </w:pPr>
      <w:r w:rsidRPr="006B6EFB">
        <w:rPr>
          <w:rFonts w:ascii="Trebuchet MS" w:hAnsi="Trebuchet MS"/>
          <w:sz w:val="24"/>
          <w:szCs w:val="24"/>
        </w:rPr>
        <w:t xml:space="preserve">Actively engages with stakeholders, government and other organizations to help </w:t>
      </w:r>
      <w:r w:rsidR="003912EA">
        <w:rPr>
          <w:rFonts w:ascii="Trebuchet MS" w:hAnsi="Trebuchet MS"/>
          <w:sz w:val="24"/>
          <w:szCs w:val="24"/>
        </w:rPr>
        <w:t>spread</w:t>
      </w:r>
      <w:r w:rsidRPr="006B6EFB">
        <w:rPr>
          <w:rFonts w:ascii="Trebuchet MS" w:hAnsi="Trebuchet MS"/>
          <w:sz w:val="24"/>
          <w:szCs w:val="24"/>
        </w:rPr>
        <w:t xml:space="preserve"> The Arc’s </w:t>
      </w:r>
      <w:r w:rsidR="003912EA">
        <w:rPr>
          <w:rFonts w:ascii="Trebuchet MS" w:hAnsi="Trebuchet MS"/>
          <w:sz w:val="24"/>
          <w:szCs w:val="24"/>
        </w:rPr>
        <w:t>Mission, Vision and Values by</w:t>
      </w:r>
      <w:r w:rsidRPr="006B6EFB">
        <w:rPr>
          <w:rFonts w:ascii="Trebuchet MS" w:hAnsi="Trebuchet MS"/>
          <w:sz w:val="24"/>
          <w:szCs w:val="24"/>
        </w:rPr>
        <w:t xml:space="preserve"> attending at least one public event</w:t>
      </w:r>
      <w:r w:rsidR="00B83EB1">
        <w:rPr>
          <w:rFonts w:ascii="Trebuchet MS" w:hAnsi="Trebuchet MS"/>
          <w:sz w:val="24"/>
          <w:szCs w:val="24"/>
        </w:rPr>
        <w:t xml:space="preserve"> annually</w:t>
      </w:r>
    </w:p>
    <w:p w14:paraId="6B1F81EF" w14:textId="72333F3F" w:rsidR="006B6EFB" w:rsidRPr="006B6EFB" w:rsidRDefault="006B6EFB" w:rsidP="009F0721">
      <w:pPr>
        <w:pStyle w:val="ListParagraph"/>
        <w:numPr>
          <w:ilvl w:val="0"/>
          <w:numId w:val="4"/>
        </w:numPr>
        <w:contextualSpacing/>
        <w:jc w:val="both"/>
        <w:rPr>
          <w:rFonts w:ascii="Trebuchet MS" w:hAnsi="Trebuchet MS"/>
          <w:sz w:val="24"/>
          <w:szCs w:val="24"/>
        </w:rPr>
      </w:pPr>
      <w:r w:rsidRPr="006B6EFB">
        <w:rPr>
          <w:rFonts w:ascii="Trebuchet MS" w:hAnsi="Trebuchet MS"/>
          <w:sz w:val="24"/>
          <w:szCs w:val="24"/>
        </w:rPr>
        <w:t xml:space="preserve">Responds to all eAlerts issued by </w:t>
      </w:r>
      <w:r w:rsidR="00255214">
        <w:rPr>
          <w:rFonts w:ascii="Trebuchet MS" w:hAnsi="Trebuchet MS"/>
          <w:sz w:val="24"/>
          <w:szCs w:val="24"/>
        </w:rPr>
        <w:t>T</w:t>
      </w:r>
      <w:r w:rsidRPr="006B6EFB">
        <w:rPr>
          <w:rFonts w:ascii="Trebuchet MS" w:hAnsi="Trebuchet MS"/>
          <w:sz w:val="24"/>
          <w:szCs w:val="24"/>
        </w:rPr>
        <w:t>he Arc</w:t>
      </w:r>
    </w:p>
    <w:p w14:paraId="32C89035" w14:textId="77777777" w:rsidR="006B6EFB" w:rsidRPr="006B6EFB" w:rsidRDefault="006B6EFB" w:rsidP="009F0721">
      <w:pPr>
        <w:ind w:left="360"/>
        <w:jc w:val="both"/>
        <w:rPr>
          <w:rFonts w:ascii="Trebuchet MS" w:hAnsi="Trebuchet MS"/>
        </w:rPr>
      </w:pPr>
    </w:p>
    <w:p w14:paraId="308E2168" w14:textId="77777777" w:rsidR="006B6EFB" w:rsidRDefault="006B6EFB" w:rsidP="006B6EFB">
      <w:pPr>
        <w:rPr>
          <w:rFonts w:ascii="Trebuchet MS" w:hAnsi="Trebuchet MS"/>
        </w:rPr>
      </w:pPr>
    </w:p>
    <w:p w14:paraId="61BE878D" w14:textId="77777777" w:rsidR="0015386D" w:rsidRDefault="0015386D" w:rsidP="006B6EFB">
      <w:pPr>
        <w:rPr>
          <w:rFonts w:ascii="Trebuchet MS" w:hAnsi="Trebuchet MS"/>
        </w:rPr>
      </w:pPr>
    </w:p>
    <w:p w14:paraId="535107C3" w14:textId="77777777" w:rsidR="006B6EFB" w:rsidRPr="006B6EFB" w:rsidRDefault="006B6EFB" w:rsidP="006B6EFB">
      <w:pPr>
        <w:rPr>
          <w:rFonts w:ascii="Trebuchet MS" w:hAnsi="Trebuchet MS"/>
        </w:rPr>
      </w:pPr>
      <w:r w:rsidRPr="006B6EFB">
        <w:rPr>
          <w:rFonts w:ascii="Trebuchet MS" w:hAnsi="Trebuchet MS"/>
        </w:rPr>
        <w:lastRenderedPageBreak/>
        <w:t>Fundraising</w:t>
      </w:r>
    </w:p>
    <w:p w14:paraId="66A39AC1" w14:textId="4D176768" w:rsidR="006B6EFB" w:rsidRPr="006B6EFB" w:rsidRDefault="00FD52E6" w:rsidP="009F0721">
      <w:pPr>
        <w:pStyle w:val="ListParagraph"/>
        <w:numPr>
          <w:ilvl w:val="0"/>
          <w:numId w:val="3"/>
        </w:numPr>
        <w:contextualSpacing/>
        <w:jc w:val="both"/>
        <w:rPr>
          <w:rFonts w:ascii="Trebuchet MS" w:hAnsi="Trebuchet MS"/>
          <w:sz w:val="24"/>
          <w:szCs w:val="24"/>
        </w:rPr>
      </w:pPr>
      <w:r>
        <w:rPr>
          <w:rFonts w:ascii="Trebuchet MS" w:hAnsi="Trebuchet MS"/>
          <w:sz w:val="24"/>
          <w:szCs w:val="24"/>
        </w:rPr>
        <w:t>Makes a personal financial contribution annually at a level that is meaningful to each individual Board member</w:t>
      </w:r>
    </w:p>
    <w:p w14:paraId="08A2497C" w14:textId="77777777" w:rsidR="003912EA" w:rsidRDefault="006B6EFB" w:rsidP="009F0721">
      <w:pPr>
        <w:pStyle w:val="ListParagraph"/>
        <w:numPr>
          <w:ilvl w:val="0"/>
          <w:numId w:val="3"/>
        </w:numPr>
        <w:contextualSpacing/>
        <w:jc w:val="both"/>
        <w:rPr>
          <w:rFonts w:ascii="Trebuchet MS" w:hAnsi="Trebuchet MS"/>
          <w:sz w:val="24"/>
          <w:szCs w:val="24"/>
        </w:rPr>
      </w:pPr>
      <w:r w:rsidRPr="006B6EFB">
        <w:rPr>
          <w:rFonts w:ascii="Trebuchet MS" w:hAnsi="Trebuchet MS"/>
          <w:sz w:val="24"/>
          <w:szCs w:val="24"/>
        </w:rPr>
        <w:t>Supports the fundraising efforts of the organization</w:t>
      </w:r>
    </w:p>
    <w:p w14:paraId="2D74D2EE" w14:textId="1DCE44B9" w:rsidR="006B6EFB" w:rsidRPr="006B6EFB" w:rsidRDefault="003912EA" w:rsidP="009F0721">
      <w:pPr>
        <w:pStyle w:val="ListParagraph"/>
        <w:numPr>
          <w:ilvl w:val="0"/>
          <w:numId w:val="3"/>
        </w:numPr>
        <w:contextualSpacing/>
        <w:jc w:val="both"/>
        <w:rPr>
          <w:rFonts w:ascii="Trebuchet MS" w:hAnsi="Trebuchet MS"/>
          <w:sz w:val="24"/>
          <w:szCs w:val="24"/>
        </w:rPr>
      </w:pPr>
      <w:r>
        <w:rPr>
          <w:rFonts w:ascii="Trebuchet MS" w:hAnsi="Trebuchet MS"/>
          <w:sz w:val="24"/>
          <w:szCs w:val="24"/>
        </w:rPr>
        <w:t>P</w:t>
      </w:r>
      <w:r w:rsidR="006B6EFB" w:rsidRPr="006B6EFB">
        <w:rPr>
          <w:rFonts w:ascii="Trebuchet MS" w:hAnsi="Trebuchet MS"/>
          <w:sz w:val="24"/>
          <w:szCs w:val="24"/>
        </w:rPr>
        <w:t xml:space="preserve">articipates in soliciting contributions as requested </w:t>
      </w:r>
    </w:p>
    <w:p w14:paraId="75CCAEC1" w14:textId="0D2F2B2D" w:rsidR="006B6EFB" w:rsidRPr="006B6EFB" w:rsidRDefault="006B6EFB" w:rsidP="009F0721">
      <w:pPr>
        <w:pStyle w:val="ListParagraph"/>
        <w:numPr>
          <w:ilvl w:val="0"/>
          <w:numId w:val="3"/>
        </w:numPr>
        <w:contextualSpacing/>
        <w:jc w:val="both"/>
        <w:rPr>
          <w:rFonts w:ascii="Trebuchet MS" w:hAnsi="Trebuchet MS"/>
          <w:sz w:val="24"/>
          <w:szCs w:val="24"/>
        </w:rPr>
      </w:pPr>
      <w:r w:rsidRPr="006B6EFB">
        <w:rPr>
          <w:rFonts w:ascii="Trebuchet MS" w:hAnsi="Trebuchet MS"/>
          <w:sz w:val="24"/>
          <w:szCs w:val="24"/>
        </w:rPr>
        <w:t xml:space="preserve">Participates in thanking The Arc donors as requested </w:t>
      </w:r>
    </w:p>
    <w:p w14:paraId="48590817" w14:textId="37C57D52" w:rsidR="006B6EFB" w:rsidRDefault="006B6EFB" w:rsidP="009F0721">
      <w:pPr>
        <w:pStyle w:val="ListParagraph"/>
        <w:numPr>
          <w:ilvl w:val="0"/>
          <w:numId w:val="3"/>
        </w:numPr>
        <w:contextualSpacing/>
        <w:jc w:val="both"/>
      </w:pPr>
      <w:r w:rsidRPr="006B6EFB">
        <w:rPr>
          <w:rFonts w:ascii="Trebuchet MS" w:hAnsi="Trebuchet MS"/>
          <w:sz w:val="24"/>
          <w:szCs w:val="24"/>
        </w:rPr>
        <w:t>S</w:t>
      </w:r>
      <w:r w:rsidR="003912EA">
        <w:rPr>
          <w:rFonts w:ascii="Trebuchet MS" w:hAnsi="Trebuchet MS"/>
          <w:sz w:val="24"/>
          <w:szCs w:val="24"/>
        </w:rPr>
        <w:t xml:space="preserve">upports the Summit of Hope Community Awareness Luncheon </w:t>
      </w:r>
      <w:r w:rsidRPr="006B6EFB">
        <w:rPr>
          <w:rFonts w:ascii="Trebuchet MS" w:hAnsi="Trebuchet MS"/>
          <w:sz w:val="24"/>
          <w:szCs w:val="24"/>
        </w:rPr>
        <w:t>by serving as a Table Captain each year</w:t>
      </w:r>
    </w:p>
    <w:p w14:paraId="72968619" w14:textId="77777777" w:rsidR="006B6EFB" w:rsidRDefault="006B6EFB" w:rsidP="009F0721">
      <w:pPr>
        <w:ind w:left="540"/>
        <w:jc w:val="both"/>
        <w:rPr>
          <w:rFonts w:ascii="Trebuchet MS" w:hAnsi="Trebuchet MS"/>
        </w:rPr>
      </w:pPr>
    </w:p>
    <w:p w14:paraId="408627E4" w14:textId="77777777" w:rsidR="00ED7FFD" w:rsidRPr="00392EB5" w:rsidRDefault="00ED7FFD" w:rsidP="009F0721">
      <w:pPr>
        <w:jc w:val="both"/>
        <w:rPr>
          <w:rFonts w:ascii="Trebuchet MS" w:hAnsi="Trebuchet MS"/>
        </w:rPr>
      </w:pPr>
    </w:p>
    <w:p w14:paraId="2B9C1176" w14:textId="441E93A1" w:rsidR="00ED7FFD" w:rsidRDefault="00ED7FFD" w:rsidP="009F0721">
      <w:pPr>
        <w:jc w:val="both"/>
        <w:rPr>
          <w:rFonts w:ascii="Trebuchet MS" w:hAnsi="Trebuchet MS"/>
          <w:i/>
        </w:rPr>
      </w:pPr>
      <w:r w:rsidRPr="00392EB5">
        <w:rPr>
          <w:rFonts w:ascii="Trebuchet MS" w:hAnsi="Trebuchet MS"/>
        </w:rPr>
        <w:t>Consistent with the above, The Arc</w:t>
      </w:r>
      <w:r w:rsidR="006B6EFB">
        <w:rPr>
          <w:rFonts w:ascii="Trebuchet MS" w:hAnsi="Trebuchet MS"/>
        </w:rPr>
        <w:t>-Jefferson, Clear Creek &amp; Gilpin Counties</w:t>
      </w:r>
      <w:r w:rsidRPr="00392EB5">
        <w:rPr>
          <w:rFonts w:ascii="Trebuchet MS" w:hAnsi="Trebuchet MS"/>
        </w:rPr>
        <w:t xml:space="preserve"> is committed to upholding the highest standards of governance of nonprofit organizations as set forth in the </w:t>
      </w:r>
      <w:r w:rsidRPr="00392EB5">
        <w:rPr>
          <w:rFonts w:ascii="Trebuchet MS" w:hAnsi="Trebuchet MS"/>
          <w:i/>
        </w:rPr>
        <w:t xml:space="preserve">Standards for Excellence:  An Ethics and Accountability Code for the Nonprofit Sector.  </w:t>
      </w:r>
    </w:p>
    <w:p w14:paraId="641253D7" w14:textId="2E273C78" w:rsidR="00660FFA" w:rsidRDefault="00660FFA" w:rsidP="009F0721">
      <w:pPr>
        <w:jc w:val="both"/>
        <w:rPr>
          <w:rFonts w:ascii="Trebuchet MS" w:hAnsi="Trebuchet MS"/>
          <w:i/>
        </w:rPr>
      </w:pPr>
    </w:p>
    <w:p w14:paraId="3793B1A5" w14:textId="77777777" w:rsidR="00660FFA" w:rsidRPr="00F60D96" w:rsidRDefault="00660FFA" w:rsidP="00660FFA">
      <w:pPr>
        <w:jc w:val="both"/>
        <w:rPr>
          <w:rFonts w:ascii="Trebuchet MS" w:hAnsi="Trebuchet MS"/>
          <w:b/>
        </w:rPr>
      </w:pPr>
      <w:r w:rsidRPr="00F60D96">
        <w:rPr>
          <w:rFonts w:ascii="Trebuchet MS" w:hAnsi="Trebuchet MS"/>
          <w:b/>
        </w:rPr>
        <w:t>Relevant Bylaws Relating to Board Qualifications</w:t>
      </w:r>
    </w:p>
    <w:p w14:paraId="3812E19B" w14:textId="77777777" w:rsidR="00660FFA" w:rsidRPr="00F60D96" w:rsidRDefault="00660FFA" w:rsidP="00660FFA">
      <w:pPr>
        <w:jc w:val="both"/>
        <w:rPr>
          <w:rFonts w:ascii="Trebuchet MS" w:hAnsi="Trebuchet MS"/>
          <w:b/>
        </w:rPr>
      </w:pPr>
    </w:p>
    <w:p w14:paraId="4765C8E8" w14:textId="77777777" w:rsidR="00660FFA" w:rsidRPr="00F60D96" w:rsidRDefault="00660FFA" w:rsidP="00660FFA">
      <w:pPr>
        <w:jc w:val="both"/>
        <w:rPr>
          <w:rFonts w:ascii="Trebuchet MS" w:hAnsi="Trebuchet MS"/>
          <w:b/>
        </w:rPr>
      </w:pPr>
      <w:r w:rsidRPr="00F60D96">
        <w:rPr>
          <w:rFonts w:ascii="Trebuchet MS" w:hAnsi="Trebuchet MS"/>
          <w:b/>
        </w:rPr>
        <w:t>Qualifications</w:t>
      </w:r>
    </w:p>
    <w:p w14:paraId="26D93EB4" w14:textId="77777777" w:rsidR="00660FFA" w:rsidRPr="009F0721" w:rsidRDefault="00660FFA" w:rsidP="00660FFA">
      <w:pPr>
        <w:jc w:val="both"/>
        <w:rPr>
          <w:rFonts w:ascii="Trebuchet MS" w:hAnsi="Trebuchet MS"/>
        </w:rPr>
      </w:pPr>
      <w:r w:rsidRPr="009F0721">
        <w:rPr>
          <w:rFonts w:ascii="Trebuchet MS" w:hAnsi="Trebuchet MS"/>
        </w:rPr>
        <w:t xml:space="preserve">  </w:t>
      </w:r>
    </w:p>
    <w:p w14:paraId="774751BC" w14:textId="77777777" w:rsidR="00660FFA" w:rsidRPr="009F0721" w:rsidRDefault="00660FFA" w:rsidP="00660FFA">
      <w:pPr>
        <w:jc w:val="both"/>
        <w:rPr>
          <w:rFonts w:ascii="Trebuchet MS" w:hAnsi="Trebuchet MS"/>
        </w:rPr>
      </w:pPr>
      <w:r w:rsidRPr="009F0721">
        <w:rPr>
          <w:rFonts w:ascii="Trebuchet MS" w:hAnsi="Trebuchet MS"/>
        </w:rPr>
        <w:t>In order to qualify to be a member of the Board, a candidate must be a member of this organization in good standing.  No less than sixty percent (60%) of the Board members must reside in Jefferson, Clear Creek, or Gilpin Counties or have a family member who is eligible to receive services in those counties (“residency requirement”). Up to twenty percent (20%) of the Board may work in Jefferson, Clear Creek or Gilpin Counties but not reside within those boundaries (“work requirement”). Up to twenty percent (20%) of the Board may be exempt from either the residency requirement or work requirement. Only one person per external organization may serve on the Board at a time.</w:t>
      </w:r>
    </w:p>
    <w:p w14:paraId="06178B0B" w14:textId="77777777" w:rsidR="00660FFA" w:rsidRPr="009F0721" w:rsidRDefault="00660FFA" w:rsidP="00660FFA">
      <w:pPr>
        <w:jc w:val="both"/>
        <w:rPr>
          <w:rFonts w:ascii="Trebuchet MS" w:hAnsi="Trebuchet MS"/>
        </w:rPr>
      </w:pPr>
    </w:p>
    <w:p w14:paraId="503DCE48" w14:textId="77777777" w:rsidR="00660FFA" w:rsidRPr="00F60D96" w:rsidRDefault="00660FFA" w:rsidP="00660FFA">
      <w:pPr>
        <w:jc w:val="both"/>
        <w:rPr>
          <w:rFonts w:ascii="Trebuchet MS" w:hAnsi="Trebuchet MS"/>
          <w:b/>
        </w:rPr>
      </w:pPr>
      <w:r w:rsidRPr="00F60D96">
        <w:rPr>
          <w:rFonts w:ascii="Trebuchet MS" w:hAnsi="Trebuchet MS"/>
          <w:b/>
        </w:rPr>
        <w:t>Election Procedures</w:t>
      </w:r>
    </w:p>
    <w:p w14:paraId="6E1F7D37" w14:textId="77777777" w:rsidR="00660FFA" w:rsidRPr="009F0721" w:rsidRDefault="00660FFA" w:rsidP="00660FFA">
      <w:pPr>
        <w:jc w:val="both"/>
        <w:rPr>
          <w:rFonts w:ascii="Trebuchet MS" w:hAnsi="Trebuchet MS"/>
        </w:rPr>
      </w:pPr>
    </w:p>
    <w:p w14:paraId="491397BF" w14:textId="77777777" w:rsidR="00660FFA" w:rsidRPr="009F0721" w:rsidRDefault="00660FFA" w:rsidP="00660FFA">
      <w:pPr>
        <w:jc w:val="both"/>
        <w:rPr>
          <w:rFonts w:ascii="Trebuchet MS" w:hAnsi="Trebuchet MS"/>
        </w:rPr>
      </w:pPr>
      <w:r w:rsidRPr="009F0721">
        <w:rPr>
          <w:rFonts w:ascii="Trebuchet MS" w:hAnsi="Trebuchet MS"/>
        </w:rPr>
        <w:t xml:space="preserve">Article VIII, Section 4 of the Bylaws describe the election procedures as follows:  </w:t>
      </w:r>
    </w:p>
    <w:p w14:paraId="0FB16277" w14:textId="77777777" w:rsidR="00660FFA" w:rsidRPr="009F0721" w:rsidRDefault="00660FFA" w:rsidP="00660FFA">
      <w:pPr>
        <w:jc w:val="both"/>
        <w:rPr>
          <w:rFonts w:ascii="Trebuchet MS" w:hAnsi="Trebuchet MS"/>
        </w:rPr>
      </w:pPr>
      <w:r w:rsidRPr="009F0721">
        <w:rPr>
          <w:rFonts w:ascii="Trebuchet MS" w:hAnsi="Trebuchet MS"/>
        </w:rPr>
        <w:t xml:space="preserve">The election of Directors shall take place during the General Membership (Annual) meeting. Candidates are nominated by the Governance Committee, after performing a due diligence review process of all potential candidates; the slate of candidates is delivered electronically and/or via first class mail to all Arc members. </w:t>
      </w:r>
    </w:p>
    <w:p w14:paraId="231B2E2C" w14:textId="77777777" w:rsidR="00660FFA" w:rsidRPr="009F0721" w:rsidRDefault="00660FFA" w:rsidP="00660FFA">
      <w:pPr>
        <w:jc w:val="both"/>
        <w:rPr>
          <w:rFonts w:ascii="Trebuchet MS" w:hAnsi="Trebuchet MS"/>
        </w:rPr>
      </w:pPr>
    </w:p>
    <w:p w14:paraId="64C717A3" w14:textId="77777777" w:rsidR="00660FFA" w:rsidRPr="00F60D96" w:rsidRDefault="00660FFA" w:rsidP="00660FFA">
      <w:pPr>
        <w:jc w:val="both"/>
        <w:rPr>
          <w:rFonts w:ascii="Trebuchet MS" w:hAnsi="Trebuchet MS"/>
          <w:b/>
        </w:rPr>
      </w:pPr>
      <w:r w:rsidRPr="00F60D96">
        <w:rPr>
          <w:rFonts w:ascii="Trebuchet MS" w:hAnsi="Trebuchet MS"/>
          <w:b/>
        </w:rPr>
        <w:t>Terms</w:t>
      </w:r>
    </w:p>
    <w:p w14:paraId="44E2B742" w14:textId="77777777" w:rsidR="00660FFA" w:rsidRPr="009F0721" w:rsidRDefault="00660FFA" w:rsidP="00660FFA">
      <w:pPr>
        <w:jc w:val="both"/>
        <w:rPr>
          <w:rFonts w:ascii="Trebuchet MS" w:hAnsi="Trebuchet MS"/>
        </w:rPr>
      </w:pPr>
    </w:p>
    <w:p w14:paraId="489D4029" w14:textId="77777777" w:rsidR="00660FFA" w:rsidRPr="009F0721" w:rsidRDefault="00660FFA" w:rsidP="00660FFA">
      <w:pPr>
        <w:jc w:val="both"/>
        <w:rPr>
          <w:rFonts w:ascii="Trebuchet MS" w:hAnsi="Trebuchet MS"/>
        </w:rPr>
      </w:pPr>
      <w:r w:rsidRPr="009F0721">
        <w:rPr>
          <w:rFonts w:ascii="Trebuchet MS" w:hAnsi="Trebuchet MS"/>
        </w:rPr>
        <w:t>Article VIII, Section 3 of the Bylaws states that the Board term shall commence on the first day of the Fiscal Year following the Annual Membership Meeting, or immediately, if filling a vacancy.</w:t>
      </w:r>
    </w:p>
    <w:p w14:paraId="53B32EEC" w14:textId="77777777" w:rsidR="00660FFA" w:rsidRPr="009F0721" w:rsidRDefault="00660FFA" w:rsidP="00660FFA">
      <w:pPr>
        <w:jc w:val="both"/>
        <w:rPr>
          <w:rFonts w:ascii="Trebuchet MS" w:hAnsi="Trebuchet MS"/>
        </w:rPr>
      </w:pPr>
    </w:p>
    <w:p w14:paraId="32478782" w14:textId="1C1BFF42" w:rsidR="00660FFA" w:rsidRPr="009F0721" w:rsidRDefault="00660FFA" w:rsidP="009F0721">
      <w:pPr>
        <w:jc w:val="both"/>
        <w:rPr>
          <w:rFonts w:ascii="Trebuchet MS" w:hAnsi="Trebuchet MS"/>
        </w:rPr>
      </w:pPr>
      <w:r w:rsidRPr="009F0721">
        <w:rPr>
          <w:rFonts w:ascii="Trebuchet MS" w:hAnsi="Trebuchet MS"/>
        </w:rPr>
        <w:t>Article VIII, Section 3 of the Bylaws states that the term of office for Directors of the Board shall be two (2) years, or until installation of their successor. Terms can be renewed for a consecutive total of eight (8) years.</w:t>
      </w:r>
    </w:p>
    <w:p w14:paraId="7DB2A8AB" w14:textId="77777777" w:rsidR="00AD59AE" w:rsidRDefault="00AD59AE">
      <w:pPr>
        <w:jc w:val="center"/>
        <w:rPr>
          <w:rFonts w:asciiTheme="minorHAnsi" w:hAnsiTheme="minorHAnsi" w:cs="Arial"/>
        </w:rPr>
      </w:pPr>
    </w:p>
    <w:sectPr w:rsidR="00AD59AE" w:rsidSect="00392EB5">
      <w:headerReference w:type="default" r:id="rId12"/>
      <w:footerReference w:type="default" r:id="rId13"/>
      <w:type w:val="continuous"/>
      <w:pgSz w:w="12240" w:h="15840"/>
      <w:pgMar w:top="1440" w:right="1440" w:bottom="99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ller, David" w:date="2019-12-27T12:44:00Z" w:initials="MD">
    <w:p w14:paraId="51717504" w14:textId="4CE6507E" w:rsidR="00660FFA" w:rsidRDefault="00660FFA">
      <w:pPr>
        <w:pStyle w:val="CommentText"/>
      </w:pPr>
      <w:r>
        <w:rPr>
          <w:rStyle w:val="CommentReference"/>
        </w:rPr>
        <w:annotationRef/>
      </w:r>
      <w:r>
        <w:t>Scott to change</w:t>
      </w:r>
    </w:p>
  </w:comment>
  <w:comment w:id="2" w:author="Miller, David" w:date="2019-12-27T12:48:00Z" w:initials="MD">
    <w:p w14:paraId="27612042" w14:textId="4A719F8F" w:rsidR="00660FFA" w:rsidRDefault="00660FFA">
      <w:pPr>
        <w:pStyle w:val="CommentText"/>
      </w:pPr>
      <w:r>
        <w:rPr>
          <w:rStyle w:val="CommentReference"/>
        </w:rPr>
        <w:annotationRef/>
      </w:r>
      <w:r>
        <w:t>Keep?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17504" w15:done="0"/>
  <w15:commentEx w15:paraId="276120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9BD34" w14:textId="77777777" w:rsidR="00180982" w:rsidRDefault="00180982" w:rsidP="00C2461E">
      <w:r>
        <w:separator/>
      </w:r>
    </w:p>
  </w:endnote>
  <w:endnote w:type="continuationSeparator" w:id="0">
    <w:p w14:paraId="4B66F9FD" w14:textId="77777777" w:rsidR="00180982" w:rsidRDefault="00180982" w:rsidP="00C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Yu Gothic UI"/>
    <w:panose1 w:val="00000000000000000000"/>
    <w:charset w:val="80"/>
    <w:family w:val="roman"/>
    <w:notTrueType/>
    <w:pitch w:val="variable"/>
    <w:sig w:usb0="00000000" w:usb1="6AC7FCFF" w:usb2="00000012" w:usb3="00000000" w:csb0="00020005"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757E" w14:textId="4C5EB0CA" w:rsidR="00F109FE" w:rsidRPr="00A316AF" w:rsidRDefault="00F109FE" w:rsidP="00A3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F97C8" w14:textId="77777777" w:rsidR="00180982" w:rsidRDefault="00180982" w:rsidP="00C2461E">
      <w:r>
        <w:separator/>
      </w:r>
    </w:p>
  </w:footnote>
  <w:footnote w:type="continuationSeparator" w:id="0">
    <w:p w14:paraId="30DF1A7F" w14:textId="77777777" w:rsidR="00180982" w:rsidRDefault="00180982" w:rsidP="00C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2FE2" w14:textId="77777777" w:rsidR="00F109FE" w:rsidRPr="005B3E02" w:rsidRDefault="00F109FE" w:rsidP="007718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B2B"/>
    <w:multiLevelType w:val="hybridMultilevel"/>
    <w:tmpl w:val="CBC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A7B"/>
    <w:multiLevelType w:val="hybridMultilevel"/>
    <w:tmpl w:val="DB863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6C52"/>
    <w:multiLevelType w:val="hybridMultilevel"/>
    <w:tmpl w:val="E5EE989E"/>
    <w:lvl w:ilvl="0" w:tplc="6D967874">
      <w:start w:val="1"/>
      <w:numFmt w:val="bullet"/>
      <w:pStyle w:val="Section"/>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A603F8"/>
    <w:multiLevelType w:val="hybridMultilevel"/>
    <w:tmpl w:val="F41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F764E"/>
    <w:multiLevelType w:val="hybridMultilevel"/>
    <w:tmpl w:val="9FC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70891"/>
    <w:multiLevelType w:val="hybridMultilevel"/>
    <w:tmpl w:val="B8344EA4"/>
    <w:lvl w:ilvl="0" w:tplc="C3ECB614">
      <w:start w:val="5"/>
      <w:numFmt w:val="bullet"/>
      <w:lvlText w:val=""/>
      <w:lvlJc w:val="left"/>
      <w:pPr>
        <w:ind w:left="5400" w:hanging="360"/>
      </w:pPr>
      <w:rPr>
        <w:rFonts w:ascii="Wingdings" w:eastAsia="Times New Roman" w:hAnsi="Wingding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4579057D"/>
    <w:multiLevelType w:val="hybridMultilevel"/>
    <w:tmpl w:val="658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36259"/>
    <w:multiLevelType w:val="hybridMultilevel"/>
    <w:tmpl w:val="ABF6A568"/>
    <w:lvl w:ilvl="0" w:tplc="D87EEA86">
      <w:start w:val="5"/>
      <w:numFmt w:val="bullet"/>
      <w:lvlText w:val="-"/>
      <w:lvlJc w:val="left"/>
      <w:pPr>
        <w:ind w:left="5400" w:hanging="360"/>
      </w:pPr>
      <w:rPr>
        <w:rFonts w:ascii="Trebuchet MS" w:eastAsia="Times New Roman" w:hAnsi="Trebuchet M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7D812157"/>
    <w:multiLevelType w:val="hybridMultilevel"/>
    <w:tmpl w:val="6A8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0"/>
  </w:num>
  <w:num w:numId="7">
    <w:abstractNumId w:val="3"/>
  </w:num>
  <w:num w:numId="8">
    <w:abstractNumId w:val="3"/>
  </w:num>
  <w:num w:numId="9">
    <w:abstractNumId w:val="5"/>
  </w:num>
  <w:num w:numId="10">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vid">
    <w15:presenceInfo w15:providerId="AD" w15:userId="S-1-5-21-315965919-807082803-1777090905-24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42"/>
    <w:rsid w:val="000018AD"/>
    <w:rsid w:val="00003A12"/>
    <w:rsid w:val="00003A61"/>
    <w:rsid w:val="0000471D"/>
    <w:rsid w:val="00010C86"/>
    <w:rsid w:val="00011DF1"/>
    <w:rsid w:val="000160F9"/>
    <w:rsid w:val="000255F9"/>
    <w:rsid w:val="00026079"/>
    <w:rsid w:val="0002759A"/>
    <w:rsid w:val="00031397"/>
    <w:rsid w:val="00032809"/>
    <w:rsid w:val="00033DD0"/>
    <w:rsid w:val="000371D4"/>
    <w:rsid w:val="000539F5"/>
    <w:rsid w:val="00056CC0"/>
    <w:rsid w:val="00061565"/>
    <w:rsid w:val="00061D37"/>
    <w:rsid w:val="00062B37"/>
    <w:rsid w:val="00062C36"/>
    <w:rsid w:val="00063EA3"/>
    <w:rsid w:val="000641A1"/>
    <w:rsid w:val="0006683E"/>
    <w:rsid w:val="00066B74"/>
    <w:rsid w:val="00067FC7"/>
    <w:rsid w:val="00071086"/>
    <w:rsid w:val="00082469"/>
    <w:rsid w:val="00083B1E"/>
    <w:rsid w:val="00084B77"/>
    <w:rsid w:val="000911AC"/>
    <w:rsid w:val="0009178E"/>
    <w:rsid w:val="00096558"/>
    <w:rsid w:val="000B456C"/>
    <w:rsid w:val="000B7A16"/>
    <w:rsid w:val="000C4DAC"/>
    <w:rsid w:val="000D020D"/>
    <w:rsid w:val="000D4914"/>
    <w:rsid w:val="000E1807"/>
    <w:rsid w:val="000E1E23"/>
    <w:rsid w:val="000E2EE9"/>
    <w:rsid w:val="000E5EF8"/>
    <w:rsid w:val="000E7F96"/>
    <w:rsid w:val="0010051C"/>
    <w:rsid w:val="001028EF"/>
    <w:rsid w:val="00104A6B"/>
    <w:rsid w:val="00104E90"/>
    <w:rsid w:val="001058E2"/>
    <w:rsid w:val="00105D64"/>
    <w:rsid w:val="001133CA"/>
    <w:rsid w:val="00114A52"/>
    <w:rsid w:val="00114B17"/>
    <w:rsid w:val="0013165B"/>
    <w:rsid w:val="00133900"/>
    <w:rsid w:val="00134AD3"/>
    <w:rsid w:val="001452EB"/>
    <w:rsid w:val="00145911"/>
    <w:rsid w:val="0015386D"/>
    <w:rsid w:val="00154DCA"/>
    <w:rsid w:val="00162B9F"/>
    <w:rsid w:val="00164AD9"/>
    <w:rsid w:val="00164C23"/>
    <w:rsid w:val="00166B34"/>
    <w:rsid w:val="00170CBB"/>
    <w:rsid w:val="0017271C"/>
    <w:rsid w:val="00177EF8"/>
    <w:rsid w:val="00180982"/>
    <w:rsid w:val="0018297E"/>
    <w:rsid w:val="00182AE8"/>
    <w:rsid w:val="00187EB1"/>
    <w:rsid w:val="00190AC9"/>
    <w:rsid w:val="00197F93"/>
    <w:rsid w:val="001A7A59"/>
    <w:rsid w:val="001B3D99"/>
    <w:rsid w:val="001B4A29"/>
    <w:rsid w:val="001C2B68"/>
    <w:rsid w:val="001C4689"/>
    <w:rsid w:val="001C6479"/>
    <w:rsid w:val="001D4EFC"/>
    <w:rsid w:val="001D5508"/>
    <w:rsid w:val="001E1646"/>
    <w:rsid w:val="001E7256"/>
    <w:rsid w:val="001F1BF7"/>
    <w:rsid w:val="001F36C3"/>
    <w:rsid w:val="002030AA"/>
    <w:rsid w:val="002044F5"/>
    <w:rsid w:val="0020578D"/>
    <w:rsid w:val="00213656"/>
    <w:rsid w:val="0021592C"/>
    <w:rsid w:val="00216E13"/>
    <w:rsid w:val="00224F9A"/>
    <w:rsid w:val="0022696C"/>
    <w:rsid w:val="00234B2E"/>
    <w:rsid w:val="00234D80"/>
    <w:rsid w:val="00241B27"/>
    <w:rsid w:val="002460C3"/>
    <w:rsid w:val="00247BC9"/>
    <w:rsid w:val="00255214"/>
    <w:rsid w:val="0025634C"/>
    <w:rsid w:val="00256759"/>
    <w:rsid w:val="00263E84"/>
    <w:rsid w:val="00267528"/>
    <w:rsid w:val="00270AF2"/>
    <w:rsid w:val="002710B5"/>
    <w:rsid w:val="0027246A"/>
    <w:rsid w:val="00280BFA"/>
    <w:rsid w:val="00284407"/>
    <w:rsid w:val="002925D9"/>
    <w:rsid w:val="0029601C"/>
    <w:rsid w:val="002A1BF5"/>
    <w:rsid w:val="002B00D3"/>
    <w:rsid w:val="002B6451"/>
    <w:rsid w:val="002B7798"/>
    <w:rsid w:val="002C0739"/>
    <w:rsid w:val="002C185E"/>
    <w:rsid w:val="002D3038"/>
    <w:rsid w:val="002D53EA"/>
    <w:rsid w:val="002E0289"/>
    <w:rsid w:val="002E081D"/>
    <w:rsid w:val="002F1B64"/>
    <w:rsid w:val="002F23AB"/>
    <w:rsid w:val="002F7E9F"/>
    <w:rsid w:val="00307F4A"/>
    <w:rsid w:val="0031571E"/>
    <w:rsid w:val="00315734"/>
    <w:rsid w:val="00315DBD"/>
    <w:rsid w:val="00322C5B"/>
    <w:rsid w:val="003243CB"/>
    <w:rsid w:val="0032720B"/>
    <w:rsid w:val="00335885"/>
    <w:rsid w:val="00336914"/>
    <w:rsid w:val="0035047B"/>
    <w:rsid w:val="003559B4"/>
    <w:rsid w:val="00361B5A"/>
    <w:rsid w:val="00367033"/>
    <w:rsid w:val="003751A3"/>
    <w:rsid w:val="003850F4"/>
    <w:rsid w:val="003912EA"/>
    <w:rsid w:val="00391842"/>
    <w:rsid w:val="00391D12"/>
    <w:rsid w:val="00391FC8"/>
    <w:rsid w:val="00392EB5"/>
    <w:rsid w:val="00393D48"/>
    <w:rsid w:val="003947B5"/>
    <w:rsid w:val="00394D1D"/>
    <w:rsid w:val="003A3174"/>
    <w:rsid w:val="003A55F7"/>
    <w:rsid w:val="003A7416"/>
    <w:rsid w:val="003A76FB"/>
    <w:rsid w:val="003B044D"/>
    <w:rsid w:val="003C67DE"/>
    <w:rsid w:val="003C7A0F"/>
    <w:rsid w:val="003D25EF"/>
    <w:rsid w:val="003D6EC9"/>
    <w:rsid w:val="003E0BA7"/>
    <w:rsid w:val="003F5CEE"/>
    <w:rsid w:val="003F625D"/>
    <w:rsid w:val="003F67BE"/>
    <w:rsid w:val="003F6E1B"/>
    <w:rsid w:val="003F706E"/>
    <w:rsid w:val="00402F6A"/>
    <w:rsid w:val="0040455B"/>
    <w:rsid w:val="00405400"/>
    <w:rsid w:val="00406659"/>
    <w:rsid w:val="004079CC"/>
    <w:rsid w:val="00407E9F"/>
    <w:rsid w:val="00414294"/>
    <w:rsid w:val="004156E1"/>
    <w:rsid w:val="00415A7B"/>
    <w:rsid w:val="004234CA"/>
    <w:rsid w:val="00434A31"/>
    <w:rsid w:val="00435EC8"/>
    <w:rsid w:val="00436FB6"/>
    <w:rsid w:val="00443D2D"/>
    <w:rsid w:val="00445D90"/>
    <w:rsid w:val="00451119"/>
    <w:rsid w:val="00453BAA"/>
    <w:rsid w:val="00463FC6"/>
    <w:rsid w:val="004646D8"/>
    <w:rsid w:val="00466A80"/>
    <w:rsid w:val="00475A9F"/>
    <w:rsid w:val="00481EDA"/>
    <w:rsid w:val="00482101"/>
    <w:rsid w:val="00484AE2"/>
    <w:rsid w:val="00486E24"/>
    <w:rsid w:val="004960FF"/>
    <w:rsid w:val="004A09AE"/>
    <w:rsid w:val="004A5EC9"/>
    <w:rsid w:val="004A6DDC"/>
    <w:rsid w:val="004B0420"/>
    <w:rsid w:val="004C2B5E"/>
    <w:rsid w:val="004C5143"/>
    <w:rsid w:val="004D3C0B"/>
    <w:rsid w:val="004D68FC"/>
    <w:rsid w:val="004E4D1C"/>
    <w:rsid w:val="004E585C"/>
    <w:rsid w:val="004E5FFE"/>
    <w:rsid w:val="004F43E1"/>
    <w:rsid w:val="004F656A"/>
    <w:rsid w:val="00506344"/>
    <w:rsid w:val="00510A74"/>
    <w:rsid w:val="00512D49"/>
    <w:rsid w:val="00514701"/>
    <w:rsid w:val="00517F0C"/>
    <w:rsid w:val="00520BA5"/>
    <w:rsid w:val="00521291"/>
    <w:rsid w:val="00540260"/>
    <w:rsid w:val="00540BCA"/>
    <w:rsid w:val="00544760"/>
    <w:rsid w:val="00553029"/>
    <w:rsid w:val="00554219"/>
    <w:rsid w:val="00555ED7"/>
    <w:rsid w:val="005607FE"/>
    <w:rsid w:val="0057291B"/>
    <w:rsid w:val="00576A81"/>
    <w:rsid w:val="00583990"/>
    <w:rsid w:val="00583F8D"/>
    <w:rsid w:val="00587B7F"/>
    <w:rsid w:val="00590B36"/>
    <w:rsid w:val="00591A8A"/>
    <w:rsid w:val="005934A7"/>
    <w:rsid w:val="00596CB5"/>
    <w:rsid w:val="005B132C"/>
    <w:rsid w:val="005B1AA9"/>
    <w:rsid w:val="005B249A"/>
    <w:rsid w:val="005B3E02"/>
    <w:rsid w:val="005B5E46"/>
    <w:rsid w:val="005B6353"/>
    <w:rsid w:val="005B64F8"/>
    <w:rsid w:val="005B70A4"/>
    <w:rsid w:val="005B776C"/>
    <w:rsid w:val="005C2762"/>
    <w:rsid w:val="005C4756"/>
    <w:rsid w:val="005C7238"/>
    <w:rsid w:val="005C7DDA"/>
    <w:rsid w:val="005D1222"/>
    <w:rsid w:val="005D1D28"/>
    <w:rsid w:val="005D2C39"/>
    <w:rsid w:val="005D332C"/>
    <w:rsid w:val="005D380A"/>
    <w:rsid w:val="005D4BBB"/>
    <w:rsid w:val="005D625B"/>
    <w:rsid w:val="005E07F2"/>
    <w:rsid w:val="005E2874"/>
    <w:rsid w:val="005E29B0"/>
    <w:rsid w:val="005E5C9B"/>
    <w:rsid w:val="005E69C2"/>
    <w:rsid w:val="005F1285"/>
    <w:rsid w:val="005F46DF"/>
    <w:rsid w:val="005F5D1B"/>
    <w:rsid w:val="005F6BEC"/>
    <w:rsid w:val="005F7A1D"/>
    <w:rsid w:val="00603F08"/>
    <w:rsid w:val="00607ED3"/>
    <w:rsid w:val="00617C3D"/>
    <w:rsid w:val="006204FF"/>
    <w:rsid w:val="00621580"/>
    <w:rsid w:val="00625C9C"/>
    <w:rsid w:val="00626EB2"/>
    <w:rsid w:val="0063421D"/>
    <w:rsid w:val="00634263"/>
    <w:rsid w:val="006342AE"/>
    <w:rsid w:val="00636095"/>
    <w:rsid w:val="00637AC5"/>
    <w:rsid w:val="006424F7"/>
    <w:rsid w:val="00644CF0"/>
    <w:rsid w:val="006456D6"/>
    <w:rsid w:val="00647BF5"/>
    <w:rsid w:val="0065198D"/>
    <w:rsid w:val="006541DB"/>
    <w:rsid w:val="006606C9"/>
    <w:rsid w:val="00660FFA"/>
    <w:rsid w:val="006613B7"/>
    <w:rsid w:val="006654A6"/>
    <w:rsid w:val="00675CA6"/>
    <w:rsid w:val="00676329"/>
    <w:rsid w:val="00677A84"/>
    <w:rsid w:val="00680718"/>
    <w:rsid w:val="006848ED"/>
    <w:rsid w:val="00687B25"/>
    <w:rsid w:val="00687B69"/>
    <w:rsid w:val="006903DB"/>
    <w:rsid w:val="0069415A"/>
    <w:rsid w:val="006A2CE8"/>
    <w:rsid w:val="006A3CF4"/>
    <w:rsid w:val="006A4BE9"/>
    <w:rsid w:val="006B3091"/>
    <w:rsid w:val="006B5207"/>
    <w:rsid w:val="006B6EFB"/>
    <w:rsid w:val="006C0011"/>
    <w:rsid w:val="006C1AED"/>
    <w:rsid w:val="006C2314"/>
    <w:rsid w:val="006C4E8E"/>
    <w:rsid w:val="006C5199"/>
    <w:rsid w:val="006D00B4"/>
    <w:rsid w:val="006D1D1E"/>
    <w:rsid w:val="006D2858"/>
    <w:rsid w:val="006E224B"/>
    <w:rsid w:val="006E3AE5"/>
    <w:rsid w:val="006E5B6B"/>
    <w:rsid w:val="006E7C88"/>
    <w:rsid w:val="00701082"/>
    <w:rsid w:val="00704CF3"/>
    <w:rsid w:val="007054CE"/>
    <w:rsid w:val="00712272"/>
    <w:rsid w:val="00712CC0"/>
    <w:rsid w:val="00717966"/>
    <w:rsid w:val="007258EF"/>
    <w:rsid w:val="00741217"/>
    <w:rsid w:val="00743978"/>
    <w:rsid w:val="00744CCB"/>
    <w:rsid w:val="007531FC"/>
    <w:rsid w:val="007548CF"/>
    <w:rsid w:val="00754B09"/>
    <w:rsid w:val="007718EA"/>
    <w:rsid w:val="007777C1"/>
    <w:rsid w:val="0079069A"/>
    <w:rsid w:val="00796E02"/>
    <w:rsid w:val="007A1D10"/>
    <w:rsid w:val="007A4DD7"/>
    <w:rsid w:val="007A58C7"/>
    <w:rsid w:val="007B1F8F"/>
    <w:rsid w:val="007C08A3"/>
    <w:rsid w:val="007C2FA3"/>
    <w:rsid w:val="007C36E5"/>
    <w:rsid w:val="007C599F"/>
    <w:rsid w:val="007C7077"/>
    <w:rsid w:val="007D061D"/>
    <w:rsid w:val="007D2083"/>
    <w:rsid w:val="007D2C7B"/>
    <w:rsid w:val="007D7A2F"/>
    <w:rsid w:val="007E689B"/>
    <w:rsid w:val="007F04C9"/>
    <w:rsid w:val="007F1325"/>
    <w:rsid w:val="007F62CB"/>
    <w:rsid w:val="007F646D"/>
    <w:rsid w:val="008011DD"/>
    <w:rsid w:val="0080237E"/>
    <w:rsid w:val="00822ABC"/>
    <w:rsid w:val="008240B7"/>
    <w:rsid w:val="00824797"/>
    <w:rsid w:val="00824EB4"/>
    <w:rsid w:val="008319E9"/>
    <w:rsid w:val="00833232"/>
    <w:rsid w:val="00836F34"/>
    <w:rsid w:val="00841010"/>
    <w:rsid w:val="008443EF"/>
    <w:rsid w:val="00846D6B"/>
    <w:rsid w:val="008472CA"/>
    <w:rsid w:val="0084732D"/>
    <w:rsid w:val="00851ADB"/>
    <w:rsid w:val="00852330"/>
    <w:rsid w:val="00852726"/>
    <w:rsid w:val="00856E2E"/>
    <w:rsid w:val="00861B01"/>
    <w:rsid w:val="00872399"/>
    <w:rsid w:val="00875DCB"/>
    <w:rsid w:val="00876089"/>
    <w:rsid w:val="008811AB"/>
    <w:rsid w:val="00881E47"/>
    <w:rsid w:val="008844D0"/>
    <w:rsid w:val="008910AE"/>
    <w:rsid w:val="00892D8B"/>
    <w:rsid w:val="00895B20"/>
    <w:rsid w:val="008A1E00"/>
    <w:rsid w:val="008A2878"/>
    <w:rsid w:val="008A5E5C"/>
    <w:rsid w:val="008A7034"/>
    <w:rsid w:val="008A72E7"/>
    <w:rsid w:val="008B2095"/>
    <w:rsid w:val="008B558B"/>
    <w:rsid w:val="008C01A9"/>
    <w:rsid w:val="008D3555"/>
    <w:rsid w:val="008E2AE1"/>
    <w:rsid w:val="008E70F4"/>
    <w:rsid w:val="008E7FE0"/>
    <w:rsid w:val="008F142B"/>
    <w:rsid w:val="008F2FDC"/>
    <w:rsid w:val="00902093"/>
    <w:rsid w:val="009052D5"/>
    <w:rsid w:val="009063D5"/>
    <w:rsid w:val="0091010F"/>
    <w:rsid w:val="00916C9E"/>
    <w:rsid w:val="009226DA"/>
    <w:rsid w:val="009245F3"/>
    <w:rsid w:val="009300E7"/>
    <w:rsid w:val="00930426"/>
    <w:rsid w:val="00931DF4"/>
    <w:rsid w:val="00934812"/>
    <w:rsid w:val="00935D5D"/>
    <w:rsid w:val="00944687"/>
    <w:rsid w:val="00945543"/>
    <w:rsid w:val="00952E2B"/>
    <w:rsid w:val="009662FF"/>
    <w:rsid w:val="00970FA9"/>
    <w:rsid w:val="00982CF9"/>
    <w:rsid w:val="0098460F"/>
    <w:rsid w:val="0098774B"/>
    <w:rsid w:val="00990A86"/>
    <w:rsid w:val="009A30C3"/>
    <w:rsid w:val="009A53FB"/>
    <w:rsid w:val="009A5E26"/>
    <w:rsid w:val="009B0EC6"/>
    <w:rsid w:val="009B425F"/>
    <w:rsid w:val="009C3B42"/>
    <w:rsid w:val="009C74E5"/>
    <w:rsid w:val="009E000E"/>
    <w:rsid w:val="009F0721"/>
    <w:rsid w:val="009F2019"/>
    <w:rsid w:val="009F36C1"/>
    <w:rsid w:val="009F4AB8"/>
    <w:rsid w:val="009F5E02"/>
    <w:rsid w:val="009F68D6"/>
    <w:rsid w:val="009F7ED5"/>
    <w:rsid w:val="00A15F0E"/>
    <w:rsid w:val="00A1745B"/>
    <w:rsid w:val="00A25C43"/>
    <w:rsid w:val="00A3061C"/>
    <w:rsid w:val="00A314D8"/>
    <w:rsid w:val="00A316AF"/>
    <w:rsid w:val="00A32E9A"/>
    <w:rsid w:val="00A351B4"/>
    <w:rsid w:val="00A4678C"/>
    <w:rsid w:val="00A50531"/>
    <w:rsid w:val="00A71288"/>
    <w:rsid w:val="00A71529"/>
    <w:rsid w:val="00A71EA0"/>
    <w:rsid w:val="00A7381F"/>
    <w:rsid w:val="00A86E9C"/>
    <w:rsid w:val="00A902A0"/>
    <w:rsid w:val="00A90411"/>
    <w:rsid w:val="00A942B9"/>
    <w:rsid w:val="00A951A4"/>
    <w:rsid w:val="00AA54DE"/>
    <w:rsid w:val="00AB2415"/>
    <w:rsid w:val="00AC4106"/>
    <w:rsid w:val="00AC4B00"/>
    <w:rsid w:val="00AC52FF"/>
    <w:rsid w:val="00AC60F3"/>
    <w:rsid w:val="00AC7295"/>
    <w:rsid w:val="00AD12FC"/>
    <w:rsid w:val="00AD2DC1"/>
    <w:rsid w:val="00AD4EF6"/>
    <w:rsid w:val="00AD59AE"/>
    <w:rsid w:val="00AE0335"/>
    <w:rsid w:val="00AE133F"/>
    <w:rsid w:val="00AE2023"/>
    <w:rsid w:val="00AE3CE5"/>
    <w:rsid w:val="00AE63BA"/>
    <w:rsid w:val="00AE7B2A"/>
    <w:rsid w:val="00AF0BF4"/>
    <w:rsid w:val="00AF468E"/>
    <w:rsid w:val="00AF6E23"/>
    <w:rsid w:val="00B024D9"/>
    <w:rsid w:val="00B04496"/>
    <w:rsid w:val="00B05720"/>
    <w:rsid w:val="00B06B15"/>
    <w:rsid w:val="00B07373"/>
    <w:rsid w:val="00B10558"/>
    <w:rsid w:val="00B11E65"/>
    <w:rsid w:val="00B1326B"/>
    <w:rsid w:val="00B1548B"/>
    <w:rsid w:val="00B15FD0"/>
    <w:rsid w:val="00B21251"/>
    <w:rsid w:val="00B22F59"/>
    <w:rsid w:val="00B278F9"/>
    <w:rsid w:val="00B30DC3"/>
    <w:rsid w:val="00B31666"/>
    <w:rsid w:val="00B32718"/>
    <w:rsid w:val="00B36EDB"/>
    <w:rsid w:val="00B37A7F"/>
    <w:rsid w:val="00B37AED"/>
    <w:rsid w:val="00B41709"/>
    <w:rsid w:val="00B53E72"/>
    <w:rsid w:val="00B54E35"/>
    <w:rsid w:val="00B55256"/>
    <w:rsid w:val="00B55B07"/>
    <w:rsid w:val="00B60D83"/>
    <w:rsid w:val="00B64330"/>
    <w:rsid w:val="00B74603"/>
    <w:rsid w:val="00B75C3A"/>
    <w:rsid w:val="00B832C4"/>
    <w:rsid w:val="00B83EB1"/>
    <w:rsid w:val="00B90601"/>
    <w:rsid w:val="00BA2F54"/>
    <w:rsid w:val="00BA3EC5"/>
    <w:rsid w:val="00BA70BB"/>
    <w:rsid w:val="00BB3950"/>
    <w:rsid w:val="00BB437F"/>
    <w:rsid w:val="00BC2384"/>
    <w:rsid w:val="00BC7544"/>
    <w:rsid w:val="00BC78BE"/>
    <w:rsid w:val="00BD0819"/>
    <w:rsid w:val="00BD40B2"/>
    <w:rsid w:val="00BD64D0"/>
    <w:rsid w:val="00BD7D69"/>
    <w:rsid w:val="00BF15F7"/>
    <w:rsid w:val="00BF76A3"/>
    <w:rsid w:val="00C00A73"/>
    <w:rsid w:val="00C04404"/>
    <w:rsid w:val="00C13FF5"/>
    <w:rsid w:val="00C20679"/>
    <w:rsid w:val="00C2284E"/>
    <w:rsid w:val="00C2461E"/>
    <w:rsid w:val="00C35B6F"/>
    <w:rsid w:val="00C3771C"/>
    <w:rsid w:val="00C43FF4"/>
    <w:rsid w:val="00C54A04"/>
    <w:rsid w:val="00C560CB"/>
    <w:rsid w:val="00C5624E"/>
    <w:rsid w:val="00C615F5"/>
    <w:rsid w:val="00C63784"/>
    <w:rsid w:val="00C63EA0"/>
    <w:rsid w:val="00C7768C"/>
    <w:rsid w:val="00C804D0"/>
    <w:rsid w:val="00C8230C"/>
    <w:rsid w:val="00C82F31"/>
    <w:rsid w:val="00C874A5"/>
    <w:rsid w:val="00CA4CBF"/>
    <w:rsid w:val="00CA5661"/>
    <w:rsid w:val="00CA6438"/>
    <w:rsid w:val="00CB39E7"/>
    <w:rsid w:val="00CD6FFB"/>
    <w:rsid w:val="00CE04DF"/>
    <w:rsid w:val="00CE565A"/>
    <w:rsid w:val="00CE5C22"/>
    <w:rsid w:val="00CF0459"/>
    <w:rsid w:val="00CF38DF"/>
    <w:rsid w:val="00CF4D52"/>
    <w:rsid w:val="00CF511D"/>
    <w:rsid w:val="00D0013B"/>
    <w:rsid w:val="00D01C23"/>
    <w:rsid w:val="00D073A8"/>
    <w:rsid w:val="00D07F35"/>
    <w:rsid w:val="00D15891"/>
    <w:rsid w:val="00D1795C"/>
    <w:rsid w:val="00D20338"/>
    <w:rsid w:val="00D214A3"/>
    <w:rsid w:val="00D258C5"/>
    <w:rsid w:val="00D26306"/>
    <w:rsid w:val="00D27D9D"/>
    <w:rsid w:val="00D30CE6"/>
    <w:rsid w:val="00D34D77"/>
    <w:rsid w:val="00D373D1"/>
    <w:rsid w:val="00D42129"/>
    <w:rsid w:val="00D421F4"/>
    <w:rsid w:val="00D43752"/>
    <w:rsid w:val="00D43C41"/>
    <w:rsid w:val="00D517F2"/>
    <w:rsid w:val="00D57027"/>
    <w:rsid w:val="00D57E8D"/>
    <w:rsid w:val="00D603A0"/>
    <w:rsid w:val="00D62F82"/>
    <w:rsid w:val="00D65845"/>
    <w:rsid w:val="00D72E5A"/>
    <w:rsid w:val="00D80EC8"/>
    <w:rsid w:val="00D84F16"/>
    <w:rsid w:val="00D86622"/>
    <w:rsid w:val="00D875C0"/>
    <w:rsid w:val="00D91EBE"/>
    <w:rsid w:val="00D932B5"/>
    <w:rsid w:val="00D97152"/>
    <w:rsid w:val="00DA7BEB"/>
    <w:rsid w:val="00DB3CC4"/>
    <w:rsid w:val="00DC1E85"/>
    <w:rsid w:val="00DC520E"/>
    <w:rsid w:val="00DC63AF"/>
    <w:rsid w:val="00DD14A3"/>
    <w:rsid w:val="00DD37B6"/>
    <w:rsid w:val="00DD46B2"/>
    <w:rsid w:val="00DD5BB8"/>
    <w:rsid w:val="00DF3480"/>
    <w:rsid w:val="00E00A67"/>
    <w:rsid w:val="00E024D1"/>
    <w:rsid w:val="00E05EF5"/>
    <w:rsid w:val="00E15131"/>
    <w:rsid w:val="00E166D4"/>
    <w:rsid w:val="00E2181E"/>
    <w:rsid w:val="00E24680"/>
    <w:rsid w:val="00E313C4"/>
    <w:rsid w:val="00E37CF2"/>
    <w:rsid w:val="00E40EEF"/>
    <w:rsid w:val="00E50865"/>
    <w:rsid w:val="00E5237B"/>
    <w:rsid w:val="00E53A9A"/>
    <w:rsid w:val="00E5633C"/>
    <w:rsid w:val="00E57145"/>
    <w:rsid w:val="00E61693"/>
    <w:rsid w:val="00E63B7D"/>
    <w:rsid w:val="00E74005"/>
    <w:rsid w:val="00E74235"/>
    <w:rsid w:val="00E74CF3"/>
    <w:rsid w:val="00E80E63"/>
    <w:rsid w:val="00E8141A"/>
    <w:rsid w:val="00E814A7"/>
    <w:rsid w:val="00E83776"/>
    <w:rsid w:val="00E870DC"/>
    <w:rsid w:val="00E9206B"/>
    <w:rsid w:val="00E95E77"/>
    <w:rsid w:val="00EA0CE1"/>
    <w:rsid w:val="00EA1C5B"/>
    <w:rsid w:val="00EA218A"/>
    <w:rsid w:val="00EA2E89"/>
    <w:rsid w:val="00EA368F"/>
    <w:rsid w:val="00EA5123"/>
    <w:rsid w:val="00EA6184"/>
    <w:rsid w:val="00EB099B"/>
    <w:rsid w:val="00EB4ACC"/>
    <w:rsid w:val="00EC0E0C"/>
    <w:rsid w:val="00EC41C4"/>
    <w:rsid w:val="00EC6DA4"/>
    <w:rsid w:val="00ED07D4"/>
    <w:rsid w:val="00ED2B7F"/>
    <w:rsid w:val="00ED486E"/>
    <w:rsid w:val="00ED7FFD"/>
    <w:rsid w:val="00EE22DC"/>
    <w:rsid w:val="00EE4884"/>
    <w:rsid w:val="00EE741E"/>
    <w:rsid w:val="00EF08AE"/>
    <w:rsid w:val="00F0140B"/>
    <w:rsid w:val="00F02528"/>
    <w:rsid w:val="00F0367C"/>
    <w:rsid w:val="00F040DD"/>
    <w:rsid w:val="00F07FE1"/>
    <w:rsid w:val="00F107DD"/>
    <w:rsid w:val="00F109FE"/>
    <w:rsid w:val="00F11D36"/>
    <w:rsid w:val="00F14C4E"/>
    <w:rsid w:val="00F16D6C"/>
    <w:rsid w:val="00F204CA"/>
    <w:rsid w:val="00F20FA3"/>
    <w:rsid w:val="00F219E5"/>
    <w:rsid w:val="00F21D2A"/>
    <w:rsid w:val="00F30209"/>
    <w:rsid w:val="00F311DB"/>
    <w:rsid w:val="00F3447C"/>
    <w:rsid w:val="00F347B1"/>
    <w:rsid w:val="00F368B4"/>
    <w:rsid w:val="00F40C7B"/>
    <w:rsid w:val="00F42CDE"/>
    <w:rsid w:val="00F460A1"/>
    <w:rsid w:val="00F46782"/>
    <w:rsid w:val="00F502B6"/>
    <w:rsid w:val="00F5445D"/>
    <w:rsid w:val="00F6066F"/>
    <w:rsid w:val="00F60AB4"/>
    <w:rsid w:val="00F60D96"/>
    <w:rsid w:val="00F67399"/>
    <w:rsid w:val="00F733FE"/>
    <w:rsid w:val="00F747F8"/>
    <w:rsid w:val="00F815B1"/>
    <w:rsid w:val="00F81A53"/>
    <w:rsid w:val="00F854C6"/>
    <w:rsid w:val="00F86011"/>
    <w:rsid w:val="00F86103"/>
    <w:rsid w:val="00F93DAF"/>
    <w:rsid w:val="00F95D6E"/>
    <w:rsid w:val="00FA2B28"/>
    <w:rsid w:val="00FB380B"/>
    <w:rsid w:val="00FC04F3"/>
    <w:rsid w:val="00FC0961"/>
    <w:rsid w:val="00FC1CB1"/>
    <w:rsid w:val="00FC1F4E"/>
    <w:rsid w:val="00FC2344"/>
    <w:rsid w:val="00FC4A0B"/>
    <w:rsid w:val="00FD2AD0"/>
    <w:rsid w:val="00FD3AAF"/>
    <w:rsid w:val="00FD4477"/>
    <w:rsid w:val="00FD459D"/>
    <w:rsid w:val="00FD52E6"/>
    <w:rsid w:val="00FD7A15"/>
    <w:rsid w:val="00FE4D10"/>
    <w:rsid w:val="00FF4E13"/>
    <w:rsid w:val="00FF5DF5"/>
    <w:rsid w:val="00FF7131"/>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C9DC"/>
  <w15:docId w15:val="{387A14B6-DCF3-4354-A7DE-6326A82C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F0"/>
    <w:rPr>
      <w:sz w:val="24"/>
      <w:szCs w:val="24"/>
    </w:rPr>
  </w:style>
  <w:style w:type="paragraph" w:styleId="Heading1">
    <w:name w:val="heading 1"/>
    <w:basedOn w:val="Normal"/>
    <w:next w:val="Normal"/>
    <w:link w:val="Heading1Char"/>
    <w:qFormat/>
    <w:rsid w:val="00E523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E2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29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3B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2"/>
    <w:pPr>
      <w:ind w:left="720"/>
    </w:pPr>
    <w:rPr>
      <w:rFonts w:ascii="Calibri" w:eastAsiaTheme="minorHAnsi" w:hAnsi="Calibri"/>
      <w:sz w:val="22"/>
      <w:szCs w:val="22"/>
    </w:rPr>
  </w:style>
  <w:style w:type="character" w:styleId="CommentReference">
    <w:name w:val="annotation reference"/>
    <w:basedOn w:val="DefaultParagraphFont"/>
    <w:uiPriority w:val="99"/>
    <w:unhideWhenUsed/>
    <w:rsid w:val="00F07FE1"/>
    <w:rPr>
      <w:sz w:val="16"/>
      <w:szCs w:val="16"/>
    </w:rPr>
  </w:style>
  <w:style w:type="paragraph" w:styleId="CommentText">
    <w:name w:val="annotation text"/>
    <w:basedOn w:val="Normal"/>
    <w:link w:val="CommentTextChar"/>
    <w:uiPriority w:val="99"/>
    <w:unhideWhenUsed/>
    <w:rsid w:val="00F07FE1"/>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07FE1"/>
    <w:rPr>
      <w:rFonts w:ascii="Cambria" w:eastAsia="Cambria" w:hAnsi="Cambria"/>
    </w:rPr>
  </w:style>
  <w:style w:type="paragraph" w:styleId="BalloonText">
    <w:name w:val="Balloon Text"/>
    <w:basedOn w:val="Normal"/>
    <w:link w:val="BalloonTextChar"/>
    <w:rsid w:val="00F07FE1"/>
    <w:rPr>
      <w:rFonts w:ascii="Tahoma" w:hAnsi="Tahoma" w:cs="Tahoma"/>
      <w:sz w:val="16"/>
      <w:szCs w:val="16"/>
    </w:rPr>
  </w:style>
  <w:style w:type="character" w:customStyle="1" w:styleId="BalloonTextChar">
    <w:name w:val="Balloon Text Char"/>
    <w:basedOn w:val="DefaultParagraphFont"/>
    <w:link w:val="BalloonText"/>
    <w:rsid w:val="00F07FE1"/>
    <w:rPr>
      <w:rFonts w:ascii="Tahoma" w:hAnsi="Tahoma" w:cs="Tahoma"/>
      <w:sz w:val="16"/>
      <w:szCs w:val="16"/>
    </w:rPr>
  </w:style>
  <w:style w:type="character" w:customStyle="1" w:styleId="Heading1Char">
    <w:name w:val="Heading 1 Char"/>
    <w:basedOn w:val="DefaultParagraphFont"/>
    <w:link w:val="Heading1"/>
    <w:rsid w:val="00E5237B"/>
    <w:rPr>
      <w:rFonts w:ascii="Cambria" w:hAnsi="Cambria"/>
      <w:b/>
      <w:bCs/>
      <w:kern w:val="32"/>
      <w:sz w:val="32"/>
      <w:szCs w:val="32"/>
    </w:rPr>
  </w:style>
  <w:style w:type="character" w:styleId="Strong">
    <w:name w:val="Strong"/>
    <w:basedOn w:val="DefaultParagraphFont"/>
    <w:qFormat/>
    <w:rsid w:val="00E5237B"/>
    <w:rPr>
      <w:b/>
      <w:bCs/>
    </w:rPr>
  </w:style>
  <w:style w:type="paragraph" w:styleId="Header">
    <w:name w:val="header"/>
    <w:basedOn w:val="Normal"/>
    <w:link w:val="HeaderChar"/>
    <w:uiPriority w:val="99"/>
    <w:rsid w:val="00C2461E"/>
    <w:pPr>
      <w:tabs>
        <w:tab w:val="center" w:pos="4680"/>
        <w:tab w:val="right" w:pos="9360"/>
      </w:tabs>
    </w:pPr>
  </w:style>
  <w:style w:type="character" w:customStyle="1" w:styleId="HeaderChar">
    <w:name w:val="Header Char"/>
    <w:basedOn w:val="DefaultParagraphFont"/>
    <w:link w:val="Header"/>
    <w:uiPriority w:val="99"/>
    <w:rsid w:val="00C2461E"/>
    <w:rPr>
      <w:sz w:val="24"/>
      <w:szCs w:val="24"/>
    </w:rPr>
  </w:style>
  <w:style w:type="paragraph" w:styleId="Footer">
    <w:name w:val="footer"/>
    <w:basedOn w:val="Normal"/>
    <w:link w:val="FooterChar"/>
    <w:uiPriority w:val="99"/>
    <w:rsid w:val="00C2461E"/>
    <w:pPr>
      <w:tabs>
        <w:tab w:val="center" w:pos="4680"/>
        <w:tab w:val="right" w:pos="9360"/>
      </w:tabs>
    </w:pPr>
  </w:style>
  <w:style w:type="character" w:customStyle="1" w:styleId="FooterChar">
    <w:name w:val="Footer Char"/>
    <w:basedOn w:val="DefaultParagraphFont"/>
    <w:link w:val="Footer"/>
    <w:uiPriority w:val="99"/>
    <w:rsid w:val="00C2461E"/>
    <w:rPr>
      <w:sz w:val="24"/>
      <w:szCs w:val="24"/>
    </w:rPr>
  </w:style>
  <w:style w:type="table" w:styleId="TableGrid">
    <w:name w:val="Table Grid"/>
    <w:basedOn w:val="TableNormal"/>
    <w:uiPriority w:val="59"/>
    <w:rsid w:val="005D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2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E29B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E29B0"/>
    <w:rPr>
      <w:rFonts w:ascii="Arial" w:hAnsi="Arial"/>
      <w:sz w:val="19"/>
      <w:szCs w:val="19"/>
    </w:rPr>
  </w:style>
  <w:style w:type="character" w:customStyle="1" w:styleId="BodyTextChar">
    <w:name w:val="Body Text Char"/>
    <w:basedOn w:val="DefaultParagraphFont"/>
    <w:link w:val="BodyText"/>
    <w:rsid w:val="005E29B0"/>
    <w:rPr>
      <w:rFonts w:ascii="Arial" w:hAnsi="Arial"/>
      <w:sz w:val="19"/>
      <w:szCs w:val="19"/>
    </w:rPr>
  </w:style>
  <w:style w:type="paragraph" w:styleId="BodyText2">
    <w:name w:val="Body Text 2"/>
    <w:basedOn w:val="Normal"/>
    <w:link w:val="BodyText2Char"/>
    <w:rsid w:val="005E29B0"/>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5E29B0"/>
    <w:rPr>
      <w:rFonts w:ascii="Arial" w:hAnsi="Arial"/>
      <w:i/>
      <w:sz w:val="16"/>
      <w:szCs w:val="16"/>
    </w:rPr>
  </w:style>
  <w:style w:type="paragraph" w:customStyle="1" w:styleId="FieldText">
    <w:name w:val="Field Text"/>
    <w:basedOn w:val="BodyText"/>
    <w:next w:val="Normal"/>
    <w:link w:val="FieldTextChar"/>
    <w:rsid w:val="005E29B0"/>
    <w:rPr>
      <w:b/>
    </w:rPr>
  </w:style>
  <w:style w:type="character" w:customStyle="1" w:styleId="FieldTextChar">
    <w:name w:val="Field Text Char"/>
    <w:basedOn w:val="BodyTextChar"/>
    <w:link w:val="FieldText"/>
    <w:rsid w:val="005E29B0"/>
    <w:rPr>
      <w:rFonts w:ascii="Arial" w:hAnsi="Arial"/>
      <w:b/>
      <w:sz w:val="19"/>
      <w:szCs w:val="19"/>
    </w:rPr>
  </w:style>
  <w:style w:type="character" w:styleId="Hyperlink">
    <w:name w:val="Hyperlink"/>
    <w:basedOn w:val="DefaultParagraphFont"/>
    <w:rsid w:val="001028EF"/>
    <w:rPr>
      <w:color w:val="0000FF" w:themeColor="hyperlink"/>
      <w:u w:val="single"/>
    </w:rPr>
  </w:style>
  <w:style w:type="character" w:customStyle="1" w:styleId="Heading4Char">
    <w:name w:val="Heading 4 Char"/>
    <w:basedOn w:val="DefaultParagraphFont"/>
    <w:link w:val="Heading4"/>
    <w:semiHidden/>
    <w:rsid w:val="00453BA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53BAA"/>
    <w:pPr>
      <w:spacing w:after="360"/>
    </w:pPr>
  </w:style>
  <w:style w:type="character" w:styleId="FollowedHyperlink">
    <w:name w:val="FollowedHyperlink"/>
    <w:basedOn w:val="DefaultParagraphFont"/>
    <w:rsid w:val="000911AC"/>
    <w:rPr>
      <w:color w:val="800080" w:themeColor="followedHyperlink"/>
      <w:u w:val="single"/>
    </w:rPr>
  </w:style>
  <w:style w:type="paragraph" w:styleId="BodyTextIndent3">
    <w:name w:val="Body Text Indent 3"/>
    <w:basedOn w:val="Normal"/>
    <w:link w:val="BodyTextIndent3Char"/>
    <w:rsid w:val="00BA3EC5"/>
    <w:pPr>
      <w:spacing w:after="120"/>
      <w:ind w:left="360"/>
    </w:pPr>
    <w:rPr>
      <w:sz w:val="16"/>
      <w:szCs w:val="16"/>
    </w:rPr>
  </w:style>
  <w:style w:type="character" w:customStyle="1" w:styleId="BodyTextIndent3Char">
    <w:name w:val="Body Text Indent 3 Char"/>
    <w:basedOn w:val="DefaultParagraphFont"/>
    <w:link w:val="BodyTextIndent3"/>
    <w:rsid w:val="00BA3EC5"/>
    <w:rPr>
      <w:sz w:val="16"/>
      <w:szCs w:val="16"/>
    </w:rPr>
  </w:style>
  <w:style w:type="paragraph" w:styleId="CommentSubject">
    <w:name w:val="annotation subject"/>
    <w:basedOn w:val="CommentText"/>
    <w:next w:val="CommentText"/>
    <w:link w:val="CommentSubjectChar"/>
    <w:rsid w:val="008910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910AE"/>
    <w:rPr>
      <w:rFonts w:ascii="Cambria" w:eastAsia="Cambria" w:hAnsi="Cambria"/>
      <w:b/>
      <w:bCs/>
    </w:rPr>
  </w:style>
  <w:style w:type="paragraph" w:styleId="Revision">
    <w:name w:val="Revision"/>
    <w:hidden/>
    <w:uiPriority w:val="99"/>
    <w:semiHidden/>
    <w:rsid w:val="008910AE"/>
    <w:rPr>
      <w:sz w:val="24"/>
      <w:szCs w:val="24"/>
    </w:rPr>
  </w:style>
  <w:style w:type="paragraph" w:styleId="NoSpacing">
    <w:name w:val="No Spacing"/>
    <w:link w:val="NoSpacingChar"/>
    <w:uiPriority w:val="1"/>
    <w:qFormat/>
    <w:rsid w:val="00FC04F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04F3"/>
    <w:rPr>
      <w:rFonts w:asciiTheme="minorHAnsi" w:eastAsiaTheme="minorEastAsia" w:hAnsiTheme="minorHAnsi" w:cstheme="minorBidi"/>
      <w:sz w:val="22"/>
      <w:szCs w:val="22"/>
      <w:lang w:eastAsia="ja-JP"/>
    </w:rPr>
  </w:style>
  <w:style w:type="character" w:customStyle="1" w:styleId="SectionChar">
    <w:name w:val="Section Char"/>
    <w:link w:val="Section"/>
    <w:locked/>
    <w:rsid w:val="00255214"/>
    <w:rPr>
      <w:rFonts w:ascii="Garamond" w:eastAsia="Kozuka Mincho Pro R" w:hAnsi="Garamond"/>
      <w:b/>
      <w:i/>
      <w:lang w:val="x-none" w:eastAsia="x-none" w:bidi="en-US"/>
    </w:rPr>
  </w:style>
  <w:style w:type="paragraph" w:customStyle="1" w:styleId="Section">
    <w:name w:val="Section"/>
    <w:basedOn w:val="Normal"/>
    <w:link w:val="SectionChar"/>
    <w:qFormat/>
    <w:rsid w:val="00255214"/>
    <w:pPr>
      <w:keepNext/>
      <w:numPr>
        <w:numId w:val="5"/>
      </w:numPr>
      <w:spacing w:before="120"/>
    </w:pPr>
    <w:rPr>
      <w:rFonts w:ascii="Garamond" w:eastAsia="Kozuka Mincho Pro R" w:hAnsi="Garamond"/>
      <w:b/>
      <w:i/>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7249">
      <w:bodyDiv w:val="1"/>
      <w:marLeft w:val="0"/>
      <w:marRight w:val="0"/>
      <w:marTop w:val="0"/>
      <w:marBottom w:val="0"/>
      <w:divBdr>
        <w:top w:val="none" w:sz="0" w:space="0" w:color="auto"/>
        <w:left w:val="none" w:sz="0" w:space="0" w:color="auto"/>
        <w:bottom w:val="none" w:sz="0" w:space="0" w:color="auto"/>
        <w:right w:val="none" w:sz="0" w:space="0" w:color="auto"/>
      </w:divBdr>
    </w:div>
    <w:div w:id="174224672">
      <w:bodyDiv w:val="1"/>
      <w:marLeft w:val="0"/>
      <w:marRight w:val="0"/>
      <w:marTop w:val="0"/>
      <w:marBottom w:val="0"/>
      <w:divBdr>
        <w:top w:val="none" w:sz="0" w:space="0" w:color="auto"/>
        <w:left w:val="none" w:sz="0" w:space="0" w:color="auto"/>
        <w:bottom w:val="none" w:sz="0" w:space="0" w:color="auto"/>
        <w:right w:val="none" w:sz="0" w:space="0" w:color="auto"/>
      </w:divBdr>
    </w:div>
    <w:div w:id="198011498">
      <w:bodyDiv w:val="1"/>
      <w:marLeft w:val="0"/>
      <w:marRight w:val="0"/>
      <w:marTop w:val="0"/>
      <w:marBottom w:val="0"/>
      <w:divBdr>
        <w:top w:val="none" w:sz="0" w:space="0" w:color="auto"/>
        <w:left w:val="none" w:sz="0" w:space="0" w:color="auto"/>
        <w:bottom w:val="none" w:sz="0" w:space="0" w:color="auto"/>
        <w:right w:val="none" w:sz="0" w:space="0" w:color="auto"/>
      </w:divBdr>
    </w:div>
    <w:div w:id="574363070">
      <w:bodyDiv w:val="1"/>
      <w:marLeft w:val="0"/>
      <w:marRight w:val="0"/>
      <w:marTop w:val="0"/>
      <w:marBottom w:val="0"/>
      <w:divBdr>
        <w:top w:val="none" w:sz="0" w:space="0" w:color="auto"/>
        <w:left w:val="none" w:sz="0" w:space="0" w:color="auto"/>
        <w:bottom w:val="none" w:sz="0" w:space="0" w:color="auto"/>
        <w:right w:val="none" w:sz="0" w:space="0" w:color="auto"/>
      </w:divBdr>
    </w:div>
    <w:div w:id="931821793">
      <w:bodyDiv w:val="1"/>
      <w:marLeft w:val="0"/>
      <w:marRight w:val="0"/>
      <w:marTop w:val="0"/>
      <w:marBottom w:val="0"/>
      <w:divBdr>
        <w:top w:val="none" w:sz="0" w:space="0" w:color="auto"/>
        <w:left w:val="none" w:sz="0" w:space="0" w:color="auto"/>
        <w:bottom w:val="none" w:sz="0" w:space="0" w:color="auto"/>
        <w:right w:val="none" w:sz="0" w:space="0" w:color="auto"/>
      </w:divBdr>
    </w:div>
    <w:div w:id="1391029793">
      <w:bodyDiv w:val="1"/>
      <w:marLeft w:val="0"/>
      <w:marRight w:val="0"/>
      <w:marTop w:val="0"/>
      <w:marBottom w:val="0"/>
      <w:divBdr>
        <w:top w:val="none" w:sz="0" w:space="0" w:color="auto"/>
        <w:left w:val="none" w:sz="0" w:space="0" w:color="auto"/>
        <w:bottom w:val="none" w:sz="0" w:space="0" w:color="auto"/>
        <w:right w:val="none" w:sz="0" w:space="0" w:color="auto"/>
      </w:divBdr>
      <w:divsChild>
        <w:div w:id="138084958">
          <w:marLeft w:val="0"/>
          <w:marRight w:val="0"/>
          <w:marTop w:val="0"/>
          <w:marBottom w:val="450"/>
          <w:divBdr>
            <w:top w:val="none" w:sz="0" w:space="0" w:color="auto"/>
            <w:left w:val="none" w:sz="0" w:space="0" w:color="auto"/>
            <w:bottom w:val="none" w:sz="0" w:space="0" w:color="auto"/>
            <w:right w:val="none" w:sz="0" w:space="0" w:color="auto"/>
          </w:divBdr>
          <w:divsChild>
            <w:div w:id="198247428">
              <w:marLeft w:val="0"/>
              <w:marRight w:val="0"/>
              <w:marTop w:val="0"/>
              <w:marBottom w:val="0"/>
              <w:divBdr>
                <w:top w:val="none" w:sz="0" w:space="0" w:color="auto"/>
                <w:left w:val="none" w:sz="0" w:space="0" w:color="auto"/>
                <w:bottom w:val="none" w:sz="0" w:space="0" w:color="auto"/>
                <w:right w:val="none" w:sz="0" w:space="0" w:color="auto"/>
              </w:divBdr>
              <w:divsChild>
                <w:div w:id="1275096772">
                  <w:marLeft w:val="0"/>
                  <w:marRight w:val="0"/>
                  <w:marTop w:val="100"/>
                  <w:marBottom w:val="100"/>
                  <w:divBdr>
                    <w:top w:val="none" w:sz="0" w:space="0" w:color="auto"/>
                    <w:left w:val="none" w:sz="0" w:space="0" w:color="auto"/>
                    <w:bottom w:val="none" w:sz="0" w:space="0" w:color="auto"/>
                    <w:right w:val="none" w:sz="0" w:space="0" w:color="auto"/>
                  </w:divBdr>
                  <w:divsChild>
                    <w:div w:id="110824190">
                      <w:marLeft w:val="0"/>
                      <w:marRight w:val="0"/>
                      <w:marTop w:val="0"/>
                      <w:marBottom w:val="0"/>
                      <w:divBdr>
                        <w:top w:val="none" w:sz="0" w:space="0" w:color="auto"/>
                        <w:left w:val="none" w:sz="0" w:space="0" w:color="auto"/>
                        <w:bottom w:val="none" w:sz="0" w:space="0" w:color="auto"/>
                        <w:right w:val="none" w:sz="0" w:space="0" w:color="auto"/>
                      </w:divBdr>
                      <w:divsChild>
                        <w:div w:id="169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0021">
      <w:bodyDiv w:val="1"/>
      <w:marLeft w:val="0"/>
      <w:marRight w:val="0"/>
      <w:marTop w:val="0"/>
      <w:marBottom w:val="0"/>
      <w:divBdr>
        <w:top w:val="none" w:sz="0" w:space="0" w:color="auto"/>
        <w:left w:val="none" w:sz="0" w:space="0" w:color="auto"/>
        <w:bottom w:val="none" w:sz="0" w:space="0" w:color="auto"/>
        <w:right w:val="none" w:sz="0" w:space="0" w:color="auto"/>
      </w:divBdr>
    </w:div>
    <w:div w:id="1922179694">
      <w:bodyDiv w:val="1"/>
      <w:marLeft w:val="0"/>
      <w:marRight w:val="0"/>
      <w:marTop w:val="0"/>
      <w:marBottom w:val="0"/>
      <w:divBdr>
        <w:top w:val="none" w:sz="0" w:space="0" w:color="auto"/>
        <w:left w:val="none" w:sz="0" w:space="0" w:color="auto"/>
        <w:bottom w:val="none" w:sz="0" w:space="0" w:color="auto"/>
        <w:right w:val="none" w:sz="0" w:space="0" w:color="auto"/>
      </w:divBdr>
    </w:div>
    <w:div w:id="1986271772">
      <w:bodyDiv w:val="1"/>
      <w:marLeft w:val="0"/>
      <w:marRight w:val="0"/>
      <w:marTop w:val="0"/>
      <w:marBottom w:val="0"/>
      <w:divBdr>
        <w:top w:val="none" w:sz="0" w:space="0" w:color="auto"/>
        <w:left w:val="none" w:sz="0" w:space="0" w:color="auto"/>
        <w:bottom w:val="none" w:sz="0" w:space="0" w:color="auto"/>
        <w:right w:val="none" w:sz="0" w:space="0" w:color="auto"/>
      </w:divBdr>
    </w:div>
    <w:div w:id="2069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D5A3-5329-4A46-BBF4-AD60438F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Hanessian</dc:creator>
  <cp:lastModifiedBy>Eryn Hoerig</cp:lastModifiedBy>
  <cp:revision>2</cp:revision>
  <cp:lastPrinted>2016-06-28T15:54:00Z</cp:lastPrinted>
  <dcterms:created xsi:type="dcterms:W3CDTF">2020-01-09T16:55:00Z</dcterms:created>
  <dcterms:modified xsi:type="dcterms:W3CDTF">2020-01-09T16:55:00Z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