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C04F" w14:textId="7F359509" w:rsidR="00ED7565" w:rsidRDefault="00ED7565" w:rsidP="00ED7565">
      <w:pPr>
        <w:rPr>
          <w:rFonts w:ascii="Arial Black" w:hAnsi="Arial Black"/>
          <w:b/>
          <w:bCs/>
          <w:sz w:val="28"/>
          <w:szCs w:val="28"/>
        </w:rPr>
      </w:pPr>
      <w:r>
        <w:rPr>
          <w:rFonts w:ascii="Arial Black" w:hAnsi="Arial Black"/>
          <w:b/>
          <w:bCs/>
          <w:noProof/>
          <w:sz w:val="28"/>
          <w:szCs w:val="28"/>
        </w:rPr>
        <w:drawing>
          <wp:inline distT="0" distB="0" distL="0" distR="0" wp14:anchorId="2DFF7982" wp14:editId="629B69C5">
            <wp:extent cx="1592580" cy="1234440"/>
            <wp:effectExtent l="0" t="0" r="762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592580" cy="1234440"/>
                    </a:xfrm>
                    <a:prstGeom prst="rect">
                      <a:avLst/>
                    </a:prstGeom>
                    <a:noFill/>
                    <a:ln>
                      <a:noFill/>
                    </a:ln>
                  </pic:spPr>
                </pic:pic>
              </a:graphicData>
            </a:graphic>
          </wp:inline>
        </w:drawing>
      </w:r>
    </w:p>
    <w:p w14:paraId="662F6EAA" w14:textId="77777777" w:rsidR="00ED7565" w:rsidRDefault="00ED7565" w:rsidP="00ED7565">
      <w:pPr>
        <w:jc w:val="center"/>
        <w:rPr>
          <w:rFonts w:ascii="Trebuchet MS" w:hAnsi="Trebuchet MS"/>
          <w:b/>
          <w:bCs/>
          <w:sz w:val="28"/>
          <w:szCs w:val="28"/>
        </w:rPr>
      </w:pPr>
      <w:r>
        <w:rPr>
          <w:rFonts w:ascii="Trebuchet MS" w:hAnsi="Trebuchet MS"/>
          <w:b/>
          <w:bCs/>
          <w:sz w:val="28"/>
          <w:szCs w:val="28"/>
        </w:rPr>
        <w:t>The Arc – Jefferson, Clear Creek &amp; Gilpin Counties</w:t>
      </w:r>
    </w:p>
    <w:p w14:paraId="44B5530A" w14:textId="77777777" w:rsidR="00ED7565" w:rsidRDefault="00ED7565" w:rsidP="00ED7565">
      <w:pPr>
        <w:jc w:val="center"/>
        <w:rPr>
          <w:rFonts w:ascii="Trebuchet MS" w:hAnsi="Trebuchet MS"/>
          <w:b/>
          <w:bCs/>
          <w:sz w:val="16"/>
          <w:szCs w:val="16"/>
        </w:rPr>
      </w:pPr>
    </w:p>
    <w:p w14:paraId="7B3F73F5" w14:textId="77777777" w:rsidR="00ED7565" w:rsidRDefault="00ED7565" w:rsidP="00ED7565">
      <w:pPr>
        <w:jc w:val="center"/>
        <w:rPr>
          <w:rFonts w:ascii="Trebuchet MS" w:hAnsi="Trebuchet MS"/>
          <w:b/>
          <w:bCs/>
          <w:sz w:val="24"/>
          <w:szCs w:val="24"/>
        </w:rPr>
      </w:pPr>
      <w:r>
        <w:rPr>
          <w:rFonts w:ascii="Trebuchet MS" w:hAnsi="Trebuchet MS"/>
          <w:b/>
          <w:bCs/>
        </w:rPr>
        <w:t>Board Service Interest Form</w:t>
      </w:r>
    </w:p>
    <w:p w14:paraId="4C50693A" w14:textId="77777777" w:rsidR="00ED7565" w:rsidRDefault="00ED7565" w:rsidP="00ED7565">
      <w:pPr>
        <w:jc w:val="center"/>
        <w:rPr>
          <w:rFonts w:ascii="Trebuchet MS" w:hAnsi="Trebuchet MS"/>
          <w:b/>
          <w:bCs/>
          <w:sz w:val="20"/>
          <w:szCs w:val="20"/>
        </w:rPr>
      </w:pPr>
      <w:r>
        <w:rPr>
          <w:rFonts w:ascii="Trebuchet MS" w:hAnsi="Trebuchet MS"/>
          <w:b/>
          <w:bCs/>
          <w:sz w:val="20"/>
          <w:szCs w:val="20"/>
        </w:rPr>
        <w:t>Board Term July 1, 2023-June 30, 2025</w:t>
      </w:r>
    </w:p>
    <w:p w14:paraId="43E1AD36" w14:textId="77777777" w:rsidR="00ED7565" w:rsidRDefault="00ED7565" w:rsidP="00ED7565">
      <w:pPr>
        <w:jc w:val="center"/>
        <w:rPr>
          <w:rFonts w:ascii="Trebuchet MS" w:hAnsi="Trebuchet MS"/>
          <w:b/>
          <w:bCs/>
          <w:sz w:val="24"/>
          <w:szCs w:val="24"/>
        </w:rPr>
      </w:pPr>
    </w:p>
    <w:p w14:paraId="43BED3F9" w14:textId="3E976485" w:rsidR="00ED7565" w:rsidRDefault="00ED7565" w:rsidP="00ED7565">
      <w:pPr>
        <w:rPr>
          <w:rFonts w:ascii="Trebuchet MS" w:hAnsi="Trebuchet MS"/>
        </w:rPr>
      </w:pPr>
      <w:r>
        <w:rPr>
          <w:rFonts w:ascii="Trebuchet MS" w:hAnsi="Trebuchet MS"/>
        </w:rPr>
        <w:t xml:space="preserve">Individuals who are interested, or those nominating someone else, are encouraged to submit this form for consideration to serve on the Board of Directors. Completed </w:t>
      </w:r>
      <w:r>
        <w:rPr>
          <w:rFonts w:ascii="Trebuchet MS" w:hAnsi="Trebuchet MS"/>
          <w:b/>
          <w:bCs/>
        </w:rPr>
        <w:t xml:space="preserve">forms should be submitted no later than April </w:t>
      </w:r>
      <w:r w:rsidR="002A38CE">
        <w:rPr>
          <w:rFonts w:ascii="Trebuchet MS" w:hAnsi="Trebuchet MS"/>
          <w:b/>
          <w:bCs/>
        </w:rPr>
        <w:t>21</w:t>
      </w:r>
      <w:r>
        <w:rPr>
          <w:rFonts w:ascii="Trebuchet MS" w:hAnsi="Trebuchet MS"/>
          <w:b/>
          <w:bCs/>
        </w:rPr>
        <w:t>, 2023.</w:t>
      </w:r>
      <w:r>
        <w:rPr>
          <w:rFonts w:ascii="Trebuchet MS" w:hAnsi="Trebuchet MS"/>
          <w:color w:val="FF0000"/>
        </w:rPr>
        <w:t xml:space="preserve"> </w:t>
      </w:r>
      <w:r>
        <w:rPr>
          <w:rFonts w:ascii="Trebuchet MS" w:hAnsi="Trebuchet MS"/>
        </w:rPr>
        <w:t>Individuals selected to be presented to The Arc membership as Board candidates at the Annual Membership Meeting will be notified by May 19, 2023.</w:t>
      </w:r>
    </w:p>
    <w:p w14:paraId="0AD6CBC1" w14:textId="77777777" w:rsidR="00ED7565" w:rsidRDefault="00ED7565" w:rsidP="00ED7565">
      <w:pPr>
        <w:rPr>
          <w:rFonts w:ascii="Trebuchet MS" w:hAnsi="Trebuchet MS"/>
        </w:rPr>
      </w:pPr>
    </w:p>
    <w:p w14:paraId="6D536BD9" w14:textId="77777777" w:rsidR="00ED7565" w:rsidRDefault="00ED7565" w:rsidP="00ED7565">
      <w:pPr>
        <w:rPr>
          <w:rFonts w:ascii="Trebuchet MS" w:hAnsi="Trebuchet MS"/>
        </w:rPr>
      </w:pPr>
      <w:r>
        <w:rPr>
          <w:rFonts w:ascii="Trebuchet MS" w:hAnsi="Trebuchet MS"/>
        </w:rPr>
        <w:t>Some of the Commitments of being a Board Member are included below.</w:t>
      </w:r>
    </w:p>
    <w:p w14:paraId="345D61A3" w14:textId="77777777" w:rsidR="00ED7565" w:rsidRDefault="00ED7565" w:rsidP="00ED7565">
      <w:pPr>
        <w:rPr>
          <w:rFonts w:ascii="Trebuchet MS" w:hAnsi="Trebuchet MS"/>
        </w:rPr>
      </w:pPr>
    </w:p>
    <w:p w14:paraId="7D778327" w14:textId="77777777" w:rsidR="00ED7565" w:rsidRDefault="00ED7565" w:rsidP="00ED7565">
      <w:pPr>
        <w:rPr>
          <w:rFonts w:ascii="Trebuchet MS" w:hAnsi="Trebuchet MS"/>
        </w:rPr>
      </w:pPr>
    </w:p>
    <w:p w14:paraId="6CEF604F" w14:textId="77777777" w:rsidR="00ED7565" w:rsidRDefault="00ED7565" w:rsidP="00ED7565">
      <w:pPr>
        <w:rPr>
          <w:rFonts w:ascii="Trebuchet MS" w:hAnsi="Trebuchet MS"/>
        </w:rPr>
      </w:pPr>
      <w:r>
        <w:rPr>
          <w:rFonts w:ascii="Trebuchet MS" w:hAnsi="Trebuchet MS"/>
        </w:rPr>
        <w:t xml:space="preserve">Visit our website at </w:t>
      </w:r>
      <w:hyperlink r:id="rId6" w:history="1">
        <w:r>
          <w:rPr>
            <w:rStyle w:val="Hyperlink"/>
            <w:rFonts w:ascii="Trebuchet MS" w:hAnsi="Trebuchet MS"/>
            <w:b/>
            <w:bCs/>
          </w:rPr>
          <w:t>www.arcjc.org</w:t>
        </w:r>
      </w:hyperlink>
      <w:r>
        <w:rPr>
          <w:rFonts w:ascii="Trebuchet MS" w:hAnsi="Trebuchet MS"/>
        </w:rPr>
        <w:t xml:space="preserve"> for more information on our organization. For questions regarding Board service, please contact Board President Caryn </w:t>
      </w:r>
      <w:proofErr w:type="spellStart"/>
      <w:r>
        <w:rPr>
          <w:rFonts w:ascii="Trebuchet MS" w:hAnsi="Trebuchet MS"/>
        </w:rPr>
        <w:t>Quinkert</w:t>
      </w:r>
      <w:proofErr w:type="spellEnd"/>
      <w:r>
        <w:rPr>
          <w:rFonts w:ascii="Trebuchet MS" w:hAnsi="Trebuchet MS"/>
        </w:rPr>
        <w:t xml:space="preserve"> at (303) 915-1945, </w:t>
      </w:r>
      <w:r>
        <w:rPr>
          <w:rFonts w:ascii="Trebuchet MS" w:hAnsi="Trebuchet MS"/>
          <w:color w:val="000000"/>
        </w:rPr>
        <w:t>or Executive Director Lori Ropa at (303) 232-1338</w:t>
      </w:r>
      <w:r>
        <w:rPr>
          <w:rFonts w:ascii="Trebuchet MS" w:hAnsi="Trebuchet MS"/>
        </w:rPr>
        <w:t xml:space="preserve">. </w:t>
      </w:r>
    </w:p>
    <w:p w14:paraId="364E9B54" w14:textId="77777777" w:rsidR="00ED7565" w:rsidRDefault="00ED7565" w:rsidP="00ED7565">
      <w:pPr>
        <w:rPr>
          <w:rFonts w:ascii="Trebuchet MS" w:hAnsi="Trebuchet MS"/>
        </w:rPr>
      </w:pPr>
    </w:p>
    <w:p w14:paraId="00A9BD43" w14:textId="25B79DA1" w:rsidR="00ED7565" w:rsidRDefault="00ED7565" w:rsidP="00ED7565">
      <w:pPr>
        <w:rPr>
          <w:rFonts w:ascii="Trebuchet MS" w:hAnsi="Trebuchet MS"/>
        </w:rPr>
      </w:pPr>
      <w:r>
        <w:rPr>
          <w:noProof/>
        </w:rPr>
        <w:drawing>
          <wp:anchor distT="4294967295" distB="4294967295" distL="114300" distR="114300" simplePos="0" relativeHeight="251655680" behindDoc="0" locked="0" layoutInCell="1" allowOverlap="1" wp14:anchorId="7012DCC3" wp14:editId="4F771042">
            <wp:simplePos x="0" y="0"/>
            <wp:positionH relativeFrom="column">
              <wp:posOffset>12700</wp:posOffset>
            </wp:positionH>
            <wp:positionV relativeFrom="paragraph">
              <wp:posOffset>132080</wp:posOffset>
            </wp:positionV>
            <wp:extent cx="5524500" cy="381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8100"/>
                    </a:xfrm>
                    <a:prstGeom prst="rect">
                      <a:avLst/>
                    </a:prstGeom>
                    <a:noFill/>
                  </pic:spPr>
                </pic:pic>
              </a:graphicData>
            </a:graphic>
            <wp14:sizeRelH relativeFrom="page">
              <wp14:pctWidth>0</wp14:pctWidth>
            </wp14:sizeRelH>
            <wp14:sizeRelV relativeFrom="page">
              <wp14:pctHeight>0</wp14:pctHeight>
            </wp14:sizeRelV>
          </wp:anchor>
        </w:drawing>
      </w:r>
    </w:p>
    <w:p w14:paraId="0ACE5B5B" w14:textId="77777777" w:rsidR="00ED7565" w:rsidRDefault="00ED7565" w:rsidP="00ED7565">
      <w:pPr>
        <w:rPr>
          <w:rFonts w:ascii="Trebuchet MS" w:hAnsi="Trebuchet MS"/>
          <w:b/>
          <w:bCs/>
        </w:rPr>
      </w:pPr>
      <w:r>
        <w:rPr>
          <w:rFonts w:ascii="Trebuchet MS" w:hAnsi="Trebuchet MS"/>
          <w:b/>
          <w:bCs/>
        </w:rPr>
        <w:t>Name</w:t>
      </w:r>
    </w:p>
    <w:p w14:paraId="29936563" w14:textId="77777777" w:rsidR="00ED7565" w:rsidRDefault="00ED7565" w:rsidP="00ED7565">
      <w:pPr>
        <w:rPr>
          <w:rFonts w:ascii="Trebuchet MS" w:hAnsi="Trebuchet MS"/>
        </w:rPr>
      </w:pPr>
    </w:p>
    <w:p w14:paraId="16A55634" w14:textId="6D2AB887" w:rsidR="00ED7565" w:rsidRDefault="00ED7565" w:rsidP="00ED7565">
      <w:pPr>
        <w:rPr>
          <w:rFonts w:ascii="Trebuchet MS" w:hAnsi="Trebuchet MS"/>
        </w:rPr>
      </w:pPr>
      <w:r>
        <w:rPr>
          <w:noProof/>
        </w:rPr>
        <w:drawing>
          <wp:anchor distT="4294967295" distB="4294967295" distL="114300" distR="114300" simplePos="0" relativeHeight="251656704" behindDoc="0" locked="0" layoutInCell="1" allowOverlap="1" wp14:anchorId="1EAC2246" wp14:editId="6031AF9B">
            <wp:simplePos x="0" y="0"/>
            <wp:positionH relativeFrom="column">
              <wp:posOffset>12700</wp:posOffset>
            </wp:positionH>
            <wp:positionV relativeFrom="paragraph">
              <wp:posOffset>119380</wp:posOffset>
            </wp:positionV>
            <wp:extent cx="5524500" cy="381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8100"/>
                    </a:xfrm>
                    <a:prstGeom prst="rect">
                      <a:avLst/>
                    </a:prstGeom>
                    <a:noFill/>
                  </pic:spPr>
                </pic:pic>
              </a:graphicData>
            </a:graphic>
            <wp14:sizeRelH relativeFrom="page">
              <wp14:pctWidth>0</wp14:pctWidth>
            </wp14:sizeRelH>
            <wp14:sizeRelV relativeFrom="page">
              <wp14:pctHeight>0</wp14:pctHeight>
            </wp14:sizeRelV>
          </wp:anchor>
        </w:drawing>
      </w:r>
    </w:p>
    <w:p w14:paraId="5FE8D2CE" w14:textId="77777777" w:rsidR="00ED7565" w:rsidRDefault="00ED7565" w:rsidP="00ED7565">
      <w:pPr>
        <w:rPr>
          <w:rFonts w:ascii="Trebuchet MS" w:hAnsi="Trebuchet MS"/>
          <w:b/>
          <w:bCs/>
        </w:rPr>
      </w:pPr>
      <w:r>
        <w:rPr>
          <w:rFonts w:ascii="Trebuchet MS" w:hAnsi="Trebuchet MS"/>
          <w:b/>
          <w:bCs/>
        </w:rPr>
        <w:t>Title/Organization (if applicable)</w:t>
      </w:r>
    </w:p>
    <w:p w14:paraId="01EC1D17" w14:textId="77777777" w:rsidR="00ED7565" w:rsidRDefault="00ED7565" w:rsidP="00ED7565">
      <w:pPr>
        <w:rPr>
          <w:rFonts w:ascii="Trebuchet MS" w:hAnsi="Trebuchet MS"/>
        </w:rPr>
      </w:pPr>
    </w:p>
    <w:p w14:paraId="5A24BAE5" w14:textId="341324B7" w:rsidR="00ED7565" w:rsidRDefault="00ED7565" w:rsidP="00ED7565">
      <w:pPr>
        <w:rPr>
          <w:rFonts w:ascii="Trebuchet MS" w:hAnsi="Trebuchet MS"/>
        </w:rPr>
      </w:pPr>
      <w:r>
        <w:rPr>
          <w:noProof/>
        </w:rPr>
        <w:drawing>
          <wp:anchor distT="4294967295" distB="4294967295" distL="114300" distR="114300" simplePos="0" relativeHeight="251657728" behindDoc="0" locked="0" layoutInCell="1" allowOverlap="1" wp14:anchorId="4CAB8D9A" wp14:editId="646C9168">
            <wp:simplePos x="0" y="0"/>
            <wp:positionH relativeFrom="column">
              <wp:posOffset>12700</wp:posOffset>
            </wp:positionH>
            <wp:positionV relativeFrom="paragraph">
              <wp:posOffset>144780</wp:posOffset>
            </wp:positionV>
            <wp:extent cx="5524500" cy="381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8100"/>
                    </a:xfrm>
                    <a:prstGeom prst="rect">
                      <a:avLst/>
                    </a:prstGeom>
                    <a:noFill/>
                  </pic:spPr>
                </pic:pic>
              </a:graphicData>
            </a:graphic>
            <wp14:sizeRelH relativeFrom="page">
              <wp14:pctWidth>0</wp14:pctWidth>
            </wp14:sizeRelH>
            <wp14:sizeRelV relativeFrom="page">
              <wp14:pctHeight>0</wp14:pctHeight>
            </wp14:sizeRelV>
          </wp:anchor>
        </w:drawing>
      </w:r>
    </w:p>
    <w:p w14:paraId="4E22BE3B" w14:textId="77777777" w:rsidR="00ED7565" w:rsidRDefault="00ED7565" w:rsidP="00ED7565">
      <w:pPr>
        <w:rPr>
          <w:rFonts w:ascii="Trebuchet MS" w:hAnsi="Trebuchet MS"/>
          <w:b/>
          <w:bCs/>
        </w:rPr>
      </w:pPr>
      <w:r>
        <w:rPr>
          <w:rFonts w:ascii="Trebuchet MS" w:hAnsi="Trebuchet MS"/>
          <w:b/>
          <w:bCs/>
        </w:rPr>
        <w:t>Address</w:t>
      </w:r>
    </w:p>
    <w:p w14:paraId="25E8C284" w14:textId="77777777" w:rsidR="00ED7565" w:rsidRDefault="00ED7565" w:rsidP="00ED7565">
      <w:pPr>
        <w:rPr>
          <w:rFonts w:ascii="Trebuchet MS" w:hAnsi="Trebuchet MS"/>
        </w:rPr>
      </w:pPr>
    </w:p>
    <w:p w14:paraId="6D7AF6B3" w14:textId="01392DA8" w:rsidR="00ED7565" w:rsidRDefault="00ED7565" w:rsidP="00ED7565">
      <w:pPr>
        <w:rPr>
          <w:rFonts w:ascii="Trebuchet MS" w:hAnsi="Trebuchet MS"/>
        </w:rPr>
      </w:pPr>
      <w:r>
        <w:rPr>
          <w:noProof/>
        </w:rPr>
        <w:drawing>
          <wp:anchor distT="4294967295" distB="4294967295" distL="114300" distR="114300" simplePos="0" relativeHeight="251658752" behindDoc="0" locked="0" layoutInCell="1" allowOverlap="1" wp14:anchorId="6C64334C" wp14:editId="5794C43D">
            <wp:simplePos x="0" y="0"/>
            <wp:positionH relativeFrom="column">
              <wp:posOffset>12700</wp:posOffset>
            </wp:positionH>
            <wp:positionV relativeFrom="paragraph">
              <wp:posOffset>144780</wp:posOffset>
            </wp:positionV>
            <wp:extent cx="5524500" cy="381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8100"/>
                    </a:xfrm>
                    <a:prstGeom prst="rect">
                      <a:avLst/>
                    </a:prstGeom>
                    <a:noFill/>
                  </pic:spPr>
                </pic:pic>
              </a:graphicData>
            </a:graphic>
            <wp14:sizeRelH relativeFrom="page">
              <wp14:pctWidth>0</wp14:pctWidth>
            </wp14:sizeRelH>
            <wp14:sizeRelV relativeFrom="page">
              <wp14:pctHeight>0</wp14:pctHeight>
            </wp14:sizeRelV>
          </wp:anchor>
        </w:drawing>
      </w:r>
    </w:p>
    <w:p w14:paraId="21572C70" w14:textId="77777777" w:rsidR="00ED7565" w:rsidRDefault="00ED7565" w:rsidP="00ED7565">
      <w:pPr>
        <w:rPr>
          <w:rFonts w:ascii="Trebuchet MS" w:hAnsi="Trebuchet MS"/>
          <w:b/>
          <w:bCs/>
        </w:rPr>
      </w:pPr>
      <w:r>
        <w:rPr>
          <w:rFonts w:ascii="Trebuchet MS" w:hAnsi="Trebuchet MS"/>
          <w:b/>
          <w:bCs/>
        </w:rPr>
        <w:t>City                                                    County                                      Zip</w:t>
      </w:r>
    </w:p>
    <w:p w14:paraId="28507E76" w14:textId="77777777" w:rsidR="00ED7565" w:rsidRDefault="00ED7565" w:rsidP="00ED7565">
      <w:pPr>
        <w:rPr>
          <w:rFonts w:ascii="Trebuchet MS" w:hAnsi="Trebuchet MS"/>
        </w:rPr>
      </w:pPr>
    </w:p>
    <w:p w14:paraId="33102A11" w14:textId="1E81EE98" w:rsidR="00ED7565" w:rsidRDefault="00ED7565" w:rsidP="00ED7565">
      <w:pPr>
        <w:rPr>
          <w:rFonts w:ascii="Trebuchet MS" w:hAnsi="Trebuchet MS"/>
        </w:rPr>
      </w:pPr>
      <w:r>
        <w:rPr>
          <w:noProof/>
        </w:rPr>
        <w:drawing>
          <wp:anchor distT="4294967295" distB="4294967295" distL="114300" distR="114300" simplePos="0" relativeHeight="251659776" behindDoc="0" locked="0" layoutInCell="1" allowOverlap="1" wp14:anchorId="5B10C918" wp14:editId="43C60385">
            <wp:simplePos x="0" y="0"/>
            <wp:positionH relativeFrom="column">
              <wp:posOffset>12700</wp:posOffset>
            </wp:positionH>
            <wp:positionV relativeFrom="paragraph">
              <wp:posOffset>157480</wp:posOffset>
            </wp:positionV>
            <wp:extent cx="5524500" cy="38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8100"/>
                    </a:xfrm>
                    <a:prstGeom prst="rect">
                      <a:avLst/>
                    </a:prstGeom>
                    <a:noFill/>
                  </pic:spPr>
                </pic:pic>
              </a:graphicData>
            </a:graphic>
            <wp14:sizeRelH relativeFrom="page">
              <wp14:pctWidth>0</wp14:pctWidth>
            </wp14:sizeRelH>
            <wp14:sizeRelV relativeFrom="page">
              <wp14:pctHeight>0</wp14:pctHeight>
            </wp14:sizeRelV>
          </wp:anchor>
        </w:drawing>
      </w:r>
    </w:p>
    <w:p w14:paraId="0E2AA6AB" w14:textId="77777777" w:rsidR="00ED7565" w:rsidRDefault="00ED7565" w:rsidP="00ED7565">
      <w:pPr>
        <w:rPr>
          <w:rFonts w:ascii="Trebuchet MS" w:hAnsi="Trebuchet MS"/>
          <w:b/>
          <w:bCs/>
        </w:rPr>
      </w:pPr>
      <w:r>
        <w:rPr>
          <w:rFonts w:ascii="Trebuchet MS" w:hAnsi="Trebuchet MS"/>
          <w:b/>
          <w:bCs/>
        </w:rPr>
        <w:t>Phone                                                 Email</w:t>
      </w:r>
    </w:p>
    <w:p w14:paraId="1548B575" w14:textId="77777777" w:rsidR="00ED7565" w:rsidRDefault="00ED7565" w:rsidP="00ED7565">
      <w:pPr>
        <w:rPr>
          <w:rFonts w:ascii="Trebuchet MS" w:hAnsi="Trebuchet MS"/>
        </w:rPr>
      </w:pPr>
    </w:p>
    <w:p w14:paraId="2165F9FC" w14:textId="77777777" w:rsidR="00ED7565" w:rsidRDefault="00ED7565" w:rsidP="00ED7565">
      <w:pPr>
        <w:rPr>
          <w:rFonts w:ascii="Trebuchet MS" w:hAnsi="Trebuchet MS"/>
        </w:rPr>
      </w:pPr>
      <w:r>
        <w:rPr>
          <w:rFonts w:ascii="Trebuchet MS" w:hAnsi="Trebuchet MS"/>
        </w:rPr>
        <w:t>The Arc’s Bylaws require that at least one third of the Board of Directors shall be persons with intellectual and developmental disabilities (IDD), relatives or legal guardians of persons with IDD.  Please check any box that applies to you.</w:t>
      </w:r>
    </w:p>
    <w:p w14:paraId="60340007" w14:textId="77777777" w:rsidR="00ED7565" w:rsidRDefault="00ED7565" w:rsidP="00ED7565">
      <w:pPr>
        <w:rPr>
          <w:rFonts w:ascii="Trebuchet MS" w:hAnsi="Trebuchet MS"/>
        </w:rPr>
      </w:pPr>
    </w:p>
    <w:p w14:paraId="45F1F152" w14:textId="77777777" w:rsidR="00ED7565" w:rsidRDefault="00ED7565" w:rsidP="00ED7565">
      <w:pPr>
        <w:rPr>
          <w:rFonts w:ascii="Trebuchet MS" w:hAnsi="Trebuchet MS"/>
        </w:rPr>
      </w:pPr>
      <w:r>
        <w:rPr>
          <w:rFonts w:ascii="Segoe UI Symbol" w:hAnsi="Segoe UI Symbol"/>
        </w:rPr>
        <w:t>🗆</w:t>
      </w:r>
      <w:r>
        <w:rPr>
          <w:rFonts w:ascii="Trebuchet MS" w:hAnsi="Trebuchet MS"/>
        </w:rPr>
        <w:t xml:space="preserve"> I am a person with IDD                         </w:t>
      </w:r>
      <w:r>
        <w:rPr>
          <w:rFonts w:ascii="Segoe UI Symbol" w:hAnsi="Segoe UI Symbol"/>
        </w:rPr>
        <w:t>🗆</w:t>
      </w:r>
      <w:r>
        <w:rPr>
          <w:rFonts w:ascii="Trebuchet MS" w:hAnsi="Trebuchet MS"/>
        </w:rPr>
        <w:t xml:space="preserve"> I am a parent of a person with IDD    </w:t>
      </w:r>
    </w:p>
    <w:p w14:paraId="6DC3BC64" w14:textId="77777777" w:rsidR="00ED7565" w:rsidRDefault="00ED7565" w:rsidP="00ED7565">
      <w:pPr>
        <w:rPr>
          <w:rFonts w:ascii="Trebuchet MS" w:hAnsi="Trebuchet MS"/>
        </w:rPr>
      </w:pPr>
    </w:p>
    <w:p w14:paraId="091F2DDC" w14:textId="77777777" w:rsidR="00ED7565" w:rsidRDefault="00ED7565" w:rsidP="00ED7565">
      <w:pPr>
        <w:rPr>
          <w:rFonts w:ascii="Trebuchet MS" w:hAnsi="Trebuchet MS"/>
        </w:rPr>
      </w:pPr>
      <w:r>
        <w:rPr>
          <w:rFonts w:ascii="Segoe UI Symbol" w:hAnsi="Segoe UI Symbol"/>
        </w:rPr>
        <w:t>🗆</w:t>
      </w:r>
      <w:r>
        <w:rPr>
          <w:rFonts w:ascii="Trebuchet MS" w:hAnsi="Trebuchet MS"/>
        </w:rPr>
        <w:t xml:space="preserve"> I am a sibling of a person with IDD          </w:t>
      </w:r>
      <w:r>
        <w:rPr>
          <w:rFonts w:ascii="Segoe UI Symbol" w:hAnsi="Segoe UI Symbol"/>
        </w:rPr>
        <w:t>🗆</w:t>
      </w:r>
      <w:r>
        <w:rPr>
          <w:rFonts w:ascii="Trebuchet MS" w:hAnsi="Trebuchet MS"/>
        </w:rPr>
        <w:t xml:space="preserve"> I am a relative of a person with IDD    </w:t>
      </w:r>
    </w:p>
    <w:p w14:paraId="0C2F0932" w14:textId="77777777" w:rsidR="00ED7565" w:rsidRDefault="00ED7565" w:rsidP="00ED7565">
      <w:pPr>
        <w:rPr>
          <w:rFonts w:ascii="Trebuchet MS" w:hAnsi="Trebuchet MS"/>
        </w:rPr>
      </w:pPr>
      <w:r>
        <w:rPr>
          <w:rFonts w:ascii="Trebuchet MS" w:hAnsi="Trebuchet MS"/>
        </w:rPr>
        <w:t>                                                                   (</w:t>
      </w:r>
      <w:proofErr w:type="gramStart"/>
      <w:r>
        <w:rPr>
          <w:rFonts w:ascii="Trebuchet MS" w:hAnsi="Trebuchet MS"/>
        </w:rPr>
        <w:t>not</w:t>
      </w:r>
      <w:proofErr w:type="gramEnd"/>
      <w:r>
        <w:rPr>
          <w:rFonts w:ascii="Trebuchet MS" w:hAnsi="Trebuchet MS"/>
        </w:rPr>
        <w:t xml:space="preserve"> a parent or sibling)</w:t>
      </w:r>
    </w:p>
    <w:p w14:paraId="03808674" w14:textId="77777777" w:rsidR="00ED7565" w:rsidRDefault="00ED7565" w:rsidP="00ED7565">
      <w:pPr>
        <w:rPr>
          <w:rFonts w:ascii="Trebuchet MS" w:hAnsi="Trebuchet MS"/>
        </w:rPr>
      </w:pPr>
      <w:r>
        <w:rPr>
          <w:rFonts w:ascii="Segoe UI Symbol" w:hAnsi="Segoe UI Symbol"/>
        </w:rPr>
        <w:t>🗆</w:t>
      </w:r>
      <w:r>
        <w:rPr>
          <w:rFonts w:ascii="Trebuchet MS" w:hAnsi="Trebuchet MS"/>
        </w:rPr>
        <w:t xml:space="preserve"> I am a Legal Guardian of a person with IDD</w:t>
      </w:r>
    </w:p>
    <w:p w14:paraId="74B2C7F6" w14:textId="77777777" w:rsidR="00ED7565" w:rsidRDefault="00ED7565" w:rsidP="00ED7565">
      <w:pPr>
        <w:rPr>
          <w:rFonts w:ascii="Trebuchet MS" w:hAnsi="Trebuchet MS"/>
        </w:rPr>
      </w:pPr>
    </w:p>
    <w:p w14:paraId="09AE0E93" w14:textId="77777777" w:rsidR="00ED7565" w:rsidRDefault="00ED7565" w:rsidP="00ED7565">
      <w:pPr>
        <w:rPr>
          <w:rFonts w:ascii="Trebuchet MS" w:hAnsi="Trebuchet MS"/>
        </w:rPr>
      </w:pPr>
      <w:r>
        <w:rPr>
          <w:rFonts w:ascii="Trebuchet MS" w:hAnsi="Trebuchet MS"/>
        </w:rPr>
        <w:t>Please provide information regarding any relationships or connections that you are willing to access for the benefit of The Arc. (</w:t>
      </w:r>
      <w:proofErr w:type="gramStart"/>
      <w:r>
        <w:rPr>
          <w:rFonts w:ascii="Trebuchet MS" w:hAnsi="Trebuchet MS"/>
        </w:rPr>
        <w:t>boxes</w:t>
      </w:r>
      <w:proofErr w:type="gramEnd"/>
      <w:r>
        <w:rPr>
          <w:rFonts w:ascii="Trebuchet MS" w:hAnsi="Trebuchet MS"/>
        </w:rPr>
        <w:t xml:space="preserve"> will expand as you type):</w:t>
      </w:r>
    </w:p>
    <w:p w14:paraId="7571C796" w14:textId="77777777" w:rsidR="00ED7565" w:rsidRDefault="00ED7565" w:rsidP="00ED7565">
      <w:pPr>
        <w:rPr>
          <w:rFonts w:ascii="Trebuchet MS" w:hAnsi="Trebuchet MS"/>
        </w:rPr>
      </w:pPr>
    </w:p>
    <w:p w14:paraId="2902A973" w14:textId="77777777" w:rsidR="00ED7565" w:rsidRDefault="00ED7565" w:rsidP="00ED7565">
      <w:pPr>
        <w:rPr>
          <w:rFonts w:ascii="Trebuchet MS" w:hAnsi="Trebuchet MS"/>
          <w:b/>
          <w:bCs/>
        </w:rPr>
      </w:pPr>
      <w:r>
        <w:rPr>
          <w:rFonts w:ascii="Trebuchet MS" w:hAnsi="Trebuchet MS"/>
        </w:rPr>
        <w:t xml:space="preserve">                                                                   </w:t>
      </w:r>
      <w:r>
        <w:rPr>
          <w:rFonts w:ascii="Trebuchet MS" w:hAnsi="Trebuchet MS"/>
          <w:b/>
          <w:bCs/>
        </w:rPr>
        <w:t>Details</w:t>
      </w:r>
    </w:p>
    <w:tbl>
      <w:tblPr>
        <w:tblW w:w="8850" w:type="dxa"/>
        <w:tblCellMar>
          <w:left w:w="0" w:type="dxa"/>
          <w:right w:w="0" w:type="dxa"/>
        </w:tblCellMar>
        <w:tblLook w:val="04A0" w:firstRow="1" w:lastRow="0" w:firstColumn="1" w:lastColumn="0" w:noHBand="0" w:noVBand="1"/>
      </w:tblPr>
      <w:tblGrid>
        <w:gridCol w:w="3167"/>
        <w:gridCol w:w="5683"/>
      </w:tblGrid>
      <w:tr w:rsidR="00ED7565" w14:paraId="3C1DC950" w14:textId="77777777" w:rsidTr="00ED7565">
        <w:trPr>
          <w:trHeight w:val="504"/>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2B603D" w14:textId="77777777" w:rsidR="00ED7565" w:rsidRDefault="00ED7565">
            <w:pPr>
              <w:rPr>
                <w:rFonts w:ascii="Trebuchet MS" w:hAnsi="Trebuchet MS"/>
              </w:rPr>
            </w:pPr>
            <w:r>
              <w:rPr>
                <w:rFonts w:ascii="Trebuchet MS" w:hAnsi="Trebuchet MS"/>
                <w:b/>
                <w:bCs/>
              </w:rPr>
              <w:t>Community Organizations</w:t>
            </w:r>
          </w:p>
        </w:tc>
        <w:tc>
          <w:tcPr>
            <w:tcW w:w="56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917FE98" w14:textId="77777777" w:rsidR="00ED7565" w:rsidRDefault="00ED7565">
            <w:pPr>
              <w:rPr>
                <w:rFonts w:ascii="Trebuchet MS" w:hAnsi="Trebuchet MS"/>
              </w:rPr>
            </w:pPr>
          </w:p>
          <w:p w14:paraId="188EDF6B" w14:textId="77777777" w:rsidR="00ED7565" w:rsidRDefault="00ED7565">
            <w:pPr>
              <w:rPr>
                <w:rFonts w:ascii="Trebuchet MS" w:hAnsi="Trebuchet MS"/>
              </w:rPr>
            </w:pPr>
          </w:p>
        </w:tc>
      </w:tr>
      <w:tr w:rsidR="00ED7565" w14:paraId="59402B4E"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C0D9CD" w14:textId="77777777" w:rsidR="00ED7565" w:rsidRDefault="00ED7565">
            <w:pPr>
              <w:rPr>
                <w:rFonts w:ascii="Trebuchet MS" w:hAnsi="Trebuchet MS"/>
              </w:rPr>
            </w:pPr>
            <w:r>
              <w:rPr>
                <w:rFonts w:ascii="Trebuchet MS" w:hAnsi="Trebuchet MS"/>
              </w:rPr>
              <w:t>Education</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4A708236" w14:textId="77777777" w:rsidR="00ED7565" w:rsidRDefault="00ED7565">
            <w:pPr>
              <w:rPr>
                <w:rFonts w:ascii="Trebuchet MS" w:hAnsi="Trebuchet MS"/>
              </w:rPr>
            </w:pPr>
          </w:p>
        </w:tc>
      </w:tr>
      <w:tr w:rsidR="00ED7565" w14:paraId="7D37DC7A"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CA3970" w14:textId="77777777" w:rsidR="00ED7565" w:rsidRDefault="00ED7565">
            <w:pPr>
              <w:rPr>
                <w:rFonts w:ascii="Trebuchet MS" w:hAnsi="Trebuchet MS"/>
              </w:rPr>
            </w:pPr>
            <w:r>
              <w:rPr>
                <w:rFonts w:ascii="Trebuchet MS" w:hAnsi="Trebuchet MS"/>
              </w:rPr>
              <w:t>Faith-Based Organizations</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220A38F5" w14:textId="77777777" w:rsidR="00ED7565" w:rsidRDefault="00ED7565">
            <w:pPr>
              <w:rPr>
                <w:rFonts w:ascii="Trebuchet MS" w:hAnsi="Trebuchet MS"/>
              </w:rPr>
            </w:pPr>
          </w:p>
        </w:tc>
      </w:tr>
      <w:tr w:rsidR="00ED7565" w14:paraId="6008B63B"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122D7A" w14:textId="77777777" w:rsidR="00ED7565" w:rsidRDefault="00ED7565">
            <w:pPr>
              <w:rPr>
                <w:rFonts w:ascii="Trebuchet MS" w:hAnsi="Trebuchet MS"/>
              </w:rPr>
            </w:pPr>
            <w:r>
              <w:rPr>
                <w:rFonts w:ascii="Trebuchet MS" w:hAnsi="Trebuchet MS"/>
              </w:rPr>
              <w:t>Financial Services</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4B679695" w14:textId="77777777" w:rsidR="00ED7565" w:rsidRDefault="00ED7565">
            <w:pPr>
              <w:rPr>
                <w:rFonts w:ascii="Trebuchet MS" w:hAnsi="Trebuchet MS"/>
              </w:rPr>
            </w:pPr>
          </w:p>
        </w:tc>
      </w:tr>
      <w:tr w:rsidR="00ED7565" w14:paraId="1DF1433A"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43E90C" w14:textId="77777777" w:rsidR="00ED7565" w:rsidRDefault="00ED7565">
            <w:pPr>
              <w:rPr>
                <w:rFonts w:ascii="Trebuchet MS" w:hAnsi="Trebuchet MS"/>
              </w:rPr>
            </w:pPr>
            <w:r>
              <w:rPr>
                <w:rFonts w:ascii="Trebuchet MS" w:hAnsi="Trebuchet MS"/>
              </w:rPr>
              <w:t>Healthcare Industry</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4D50559D" w14:textId="77777777" w:rsidR="00ED7565" w:rsidRDefault="00ED7565">
            <w:pPr>
              <w:rPr>
                <w:rFonts w:ascii="Trebuchet MS" w:hAnsi="Trebuchet MS"/>
              </w:rPr>
            </w:pPr>
          </w:p>
        </w:tc>
      </w:tr>
      <w:tr w:rsidR="00ED7565" w14:paraId="6E58289F"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ACBDB8" w14:textId="77777777" w:rsidR="00ED7565" w:rsidRDefault="00ED7565">
            <w:pPr>
              <w:rPr>
                <w:rFonts w:ascii="Trebuchet MS" w:hAnsi="Trebuchet MS"/>
              </w:rPr>
            </w:pPr>
            <w:r>
              <w:rPr>
                <w:rFonts w:ascii="Trebuchet MS" w:hAnsi="Trebuchet MS"/>
              </w:rPr>
              <w:t>Large Business</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3CF717C8" w14:textId="77777777" w:rsidR="00ED7565" w:rsidRDefault="00ED7565">
            <w:pPr>
              <w:rPr>
                <w:rFonts w:ascii="Trebuchet MS" w:hAnsi="Trebuchet MS"/>
              </w:rPr>
            </w:pPr>
          </w:p>
        </w:tc>
      </w:tr>
      <w:tr w:rsidR="00ED7565" w14:paraId="7EC0D9C5"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1B5B37" w14:textId="77777777" w:rsidR="00ED7565" w:rsidRDefault="00ED7565">
            <w:pPr>
              <w:rPr>
                <w:rFonts w:ascii="Trebuchet MS" w:hAnsi="Trebuchet MS"/>
              </w:rPr>
            </w:pPr>
            <w:r>
              <w:rPr>
                <w:rFonts w:ascii="Trebuchet MS" w:hAnsi="Trebuchet MS"/>
              </w:rPr>
              <w:t>Media</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7F8725C4" w14:textId="77777777" w:rsidR="00ED7565" w:rsidRDefault="00ED7565">
            <w:pPr>
              <w:rPr>
                <w:rFonts w:ascii="Trebuchet MS" w:hAnsi="Trebuchet MS"/>
              </w:rPr>
            </w:pPr>
          </w:p>
        </w:tc>
      </w:tr>
      <w:tr w:rsidR="00ED7565" w14:paraId="34C096D9"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6F474A" w14:textId="77777777" w:rsidR="00ED7565" w:rsidRDefault="00ED7565">
            <w:pPr>
              <w:rPr>
                <w:rFonts w:ascii="Trebuchet MS" w:hAnsi="Trebuchet MS"/>
              </w:rPr>
            </w:pPr>
            <w:r>
              <w:rPr>
                <w:rFonts w:ascii="Trebuchet MS" w:hAnsi="Trebuchet MS"/>
              </w:rPr>
              <w:t>Municipal, State, Federal Government</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130EAAF1" w14:textId="77777777" w:rsidR="00ED7565" w:rsidRDefault="00ED7565">
            <w:pPr>
              <w:rPr>
                <w:rFonts w:ascii="Trebuchet MS" w:hAnsi="Trebuchet MS"/>
              </w:rPr>
            </w:pPr>
          </w:p>
        </w:tc>
      </w:tr>
      <w:tr w:rsidR="00ED7565" w14:paraId="7BC68D13"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67DE9E" w14:textId="77777777" w:rsidR="00ED7565" w:rsidRDefault="00ED7565">
            <w:pPr>
              <w:rPr>
                <w:rFonts w:ascii="Trebuchet MS" w:hAnsi="Trebuchet MS"/>
              </w:rPr>
            </w:pPr>
            <w:r>
              <w:rPr>
                <w:rFonts w:ascii="Trebuchet MS" w:hAnsi="Trebuchet MS"/>
              </w:rPr>
              <w:t>Non-Profit Organizations</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3AD440CB" w14:textId="77777777" w:rsidR="00ED7565" w:rsidRDefault="00ED7565">
            <w:pPr>
              <w:rPr>
                <w:rFonts w:ascii="Trebuchet MS" w:hAnsi="Trebuchet MS"/>
              </w:rPr>
            </w:pPr>
          </w:p>
        </w:tc>
      </w:tr>
      <w:tr w:rsidR="00ED7565" w14:paraId="45E21B8C"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1F103C" w14:textId="77777777" w:rsidR="00ED7565" w:rsidRDefault="00ED7565">
            <w:pPr>
              <w:rPr>
                <w:rFonts w:ascii="Trebuchet MS" w:hAnsi="Trebuchet MS"/>
              </w:rPr>
            </w:pPr>
            <w:r>
              <w:rPr>
                <w:rFonts w:ascii="Trebuchet MS" w:hAnsi="Trebuchet MS"/>
              </w:rPr>
              <w:t>Philanthropic Organizations</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41BE8ADD" w14:textId="77777777" w:rsidR="00ED7565" w:rsidRDefault="00ED7565">
            <w:pPr>
              <w:rPr>
                <w:rFonts w:ascii="Trebuchet MS" w:hAnsi="Trebuchet MS"/>
              </w:rPr>
            </w:pPr>
          </w:p>
        </w:tc>
      </w:tr>
      <w:tr w:rsidR="00ED7565" w14:paraId="1F0AB214"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47ACD8" w14:textId="77777777" w:rsidR="00ED7565" w:rsidRDefault="00ED7565">
            <w:pPr>
              <w:rPr>
                <w:rFonts w:ascii="Trebuchet MS" w:hAnsi="Trebuchet MS"/>
              </w:rPr>
            </w:pPr>
            <w:r>
              <w:rPr>
                <w:rFonts w:ascii="Trebuchet MS" w:hAnsi="Trebuchet MS"/>
              </w:rPr>
              <w:t>Small Business</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6EBE8BEB" w14:textId="77777777" w:rsidR="00ED7565" w:rsidRDefault="00ED7565">
            <w:pPr>
              <w:rPr>
                <w:rFonts w:ascii="Trebuchet MS" w:hAnsi="Trebuchet MS"/>
              </w:rPr>
            </w:pPr>
          </w:p>
        </w:tc>
      </w:tr>
      <w:tr w:rsidR="00ED7565" w14:paraId="57924258"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5E7EE8" w14:textId="77777777" w:rsidR="00ED7565" w:rsidRDefault="00ED7565">
            <w:pPr>
              <w:rPr>
                <w:rFonts w:ascii="Trebuchet MS" w:hAnsi="Trebuchet MS"/>
              </w:rPr>
            </w:pPr>
            <w:r>
              <w:rPr>
                <w:rFonts w:ascii="Trebuchet MS" w:hAnsi="Trebuchet MS"/>
              </w:rPr>
              <w:t>Social Services</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5C377BB9" w14:textId="77777777" w:rsidR="00ED7565" w:rsidRDefault="00ED7565">
            <w:pPr>
              <w:rPr>
                <w:rFonts w:ascii="Trebuchet MS" w:hAnsi="Trebuchet MS"/>
              </w:rPr>
            </w:pPr>
          </w:p>
        </w:tc>
      </w:tr>
      <w:tr w:rsidR="00ED7565" w14:paraId="5CB726A5"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081784" w14:textId="77777777" w:rsidR="00ED7565" w:rsidRDefault="00ED7565">
            <w:pPr>
              <w:rPr>
                <w:rFonts w:ascii="Trebuchet MS" w:hAnsi="Trebuchet MS"/>
              </w:rPr>
            </w:pPr>
            <w:r>
              <w:rPr>
                <w:rFonts w:ascii="Trebuchet MS" w:hAnsi="Trebuchet MS"/>
              </w:rPr>
              <w:t>Legal</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4E7AEBDC" w14:textId="77777777" w:rsidR="00ED7565" w:rsidRDefault="00ED7565">
            <w:pPr>
              <w:rPr>
                <w:rFonts w:ascii="Trebuchet MS" w:hAnsi="Trebuchet MS"/>
              </w:rPr>
            </w:pPr>
          </w:p>
        </w:tc>
      </w:tr>
      <w:tr w:rsidR="00ED7565" w14:paraId="5B543C2F" w14:textId="77777777" w:rsidTr="00ED7565">
        <w:trPr>
          <w:trHeight w:val="504"/>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526BF8" w14:textId="77777777" w:rsidR="00ED7565" w:rsidRDefault="00ED7565">
            <w:pPr>
              <w:rPr>
                <w:rFonts w:ascii="Trebuchet MS" w:hAnsi="Trebuchet MS"/>
              </w:rPr>
            </w:pPr>
            <w:r>
              <w:rPr>
                <w:rFonts w:ascii="Trebuchet MS" w:hAnsi="Trebuchet MS"/>
              </w:rPr>
              <w:t>Other</w:t>
            </w:r>
          </w:p>
        </w:tc>
        <w:tc>
          <w:tcPr>
            <w:tcW w:w="5688" w:type="dxa"/>
            <w:tcBorders>
              <w:top w:val="nil"/>
              <w:left w:val="nil"/>
              <w:bottom w:val="single" w:sz="8" w:space="0" w:color="000000"/>
              <w:right w:val="single" w:sz="8" w:space="0" w:color="000000"/>
            </w:tcBorders>
            <w:tcMar>
              <w:top w:w="0" w:type="dxa"/>
              <w:left w:w="108" w:type="dxa"/>
              <w:bottom w:w="0" w:type="dxa"/>
              <w:right w:w="108" w:type="dxa"/>
            </w:tcMar>
          </w:tcPr>
          <w:p w14:paraId="6A04F5BD" w14:textId="77777777" w:rsidR="00ED7565" w:rsidRDefault="00ED7565">
            <w:pPr>
              <w:rPr>
                <w:rFonts w:ascii="Trebuchet MS" w:hAnsi="Trebuchet MS"/>
              </w:rPr>
            </w:pPr>
          </w:p>
        </w:tc>
      </w:tr>
    </w:tbl>
    <w:p w14:paraId="4995BFD3" w14:textId="77777777" w:rsidR="00ED7565" w:rsidRDefault="00ED7565" w:rsidP="00ED7565">
      <w:pPr>
        <w:rPr>
          <w:rFonts w:ascii="Trebuchet MS" w:hAnsi="Trebuchet MS"/>
        </w:rPr>
      </w:pPr>
    </w:p>
    <w:p w14:paraId="10ECD8F2" w14:textId="77777777" w:rsidR="00ED7565" w:rsidRDefault="00ED7565" w:rsidP="00ED7565">
      <w:pPr>
        <w:rPr>
          <w:rFonts w:ascii="Trebuchet MS" w:hAnsi="Trebuchet MS"/>
        </w:rPr>
      </w:pPr>
    </w:p>
    <w:p w14:paraId="694B86D7" w14:textId="77777777" w:rsidR="00ED7565" w:rsidRDefault="00ED7565" w:rsidP="00ED7565">
      <w:pPr>
        <w:rPr>
          <w:rFonts w:ascii="Trebuchet MS" w:hAnsi="Trebuchet MS"/>
        </w:rPr>
      </w:pPr>
      <w:r>
        <w:rPr>
          <w:rFonts w:ascii="Trebuchet MS" w:hAnsi="Trebuchet MS"/>
          <w:b/>
          <w:bCs/>
          <w:u w:val="single"/>
        </w:rPr>
        <w:t>Expertise</w:t>
      </w:r>
    </w:p>
    <w:p w14:paraId="1180D886" w14:textId="77777777" w:rsidR="00ED7565" w:rsidRDefault="00ED7565" w:rsidP="00ED7565">
      <w:pPr>
        <w:rPr>
          <w:rFonts w:ascii="Trebuchet MS" w:hAnsi="Trebuchet MS"/>
        </w:rPr>
      </w:pPr>
    </w:p>
    <w:p w14:paraId="16FF4E2B" w14:textId="77777777" w:rsidR="00ED7565" w:rsidRDefault="00ED7565" w:rsidP="00ED7565">
      <w:pPr>
        <w:rPr>
          <w:rFonts w:ascii="Trebuchet MS" w:hAnsi="Trebuchet MS"/>
        </w:rPr>
      </w:pPr>
      <w:r>
        <w:rPr>
          <w:rFonts w:ascii="Trebuchet MS" w:hAnsi="Trebuchet MS"/>
        </w:rPr>
        <w:t>Note areas in which you have expertise and please attach your resume to this form. (</w:t>
      </w:r>
      <w:proofErr w:type="gramStart"/>
      <w:r>
        <w:rPr>
          <w:rFonts w:ascii="Trebuchet MS" w:hAnsi="Trebuchet MS"/>
        </w:rPr>
        <w:t>boxes</w:t>
      </w:r>
      <w:proofErr w:type="gramEnd"/>
      <w:r>
        <w:rPr>
          <w:rFonts w:ascii="Trebuchet MS" w:hAnsi="Trebuchet MS"/>
        </w:rPr>
        <w:t xml:space="preserve"> will expand as you type).</w:t>
      </w:r>
    </w:p>
    <w:p w14:paraId="5B669805" w14:textId="77777777" w:rsidR="00ED7565" w:rsidRDefault="00ED7565" w:rsidP="00ED7565">
      <w:pPr>
        <w:rPr>
          <w:rFonts w:ascii="Trebuchet MS" w:hAnsi="Trebuchet MS"/>
        </w:rPr>
      </w:pPr>
    </w:p>
    <w:p w14:paraId="09E2CDD6" w14:textId="77777777" w:rsidR="00ED7565" w:rsidRDefault="00ED7565" w:rsidP="00ED7565">
      <w:pPr>
        <w:rPr>
          <w:rFonts w:ascii="Trebuchet MS" w:hAnsi="Trebuchet MS"/>
        </w:rPr>
      </w:pPr>
      <w:r>
        <w:rPr>
          <w:rFonts w:ascii="Trebuchet MS" w:hAnsi="Trebuchet MS"/>
        </w:rPr>
        <w:t xml:space="preserve">          Expertise                </w:t>
      </w:r>
      <w:proofErr w:type="gramStart"/>
      <w:r>
        <w:rPr>
          <w:rFonts w:ascii="Trebuchet MS" w:hAnsi="Trebuchet MS"/>
        </w:rPr>
        <w:t>   (</w:t>
      </w:r>
      <w:proofErr w:type="gramEnd"/>
      <w:r>
        <w:rPr>
          <w:rFonts w:ascii="Trebuchet MS" w:hAnsi="Trebuchet MS"/>
        </w:rPr>
        <w:t xml:space="preserve">X)             Details      </w:t>
      </w:r>
    </w:p>
    <w:tbl>
      <w:tblPr>
        <w:tblW w:w="9570" w:type="dxa"/>
        <w:tblCellMar>
          <w:left w:w="0" w:type="dxa"/>
          <w:right w:w="0" w:type="dxa"/>
        </w:tblCellMar>
        <w:tblLook w:val="04A0" w:firstRow="1" w:lastRow="0" w:firstColumn="1" w:lastColumn="0" w:noHBand="0" w:noVBand="1"/>
      </w:tblPr>
      <w:tblGrid>
        <w:gridCol w:w="2715"/>
        <w:gridCol w:w="1260"/>
        <w:gridCol w:w="5595"/>
      </w:tblGrid>
      <w:tr w:rsidR="00ED7565" w14:paraId="6BD12908" w14:textId="77777777" w:rsidTr="00ED7565">
        <w:trPr>
          <w:trHeight w:val="422"/>
        </w:trPr>
        <w:tc>
          <w:tcPr>
            <w:tcW w:w="2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FF524C" w14:textId="77777777" w:rsidR="00ED7565" w:rsidRDefault="00ED7565">
            <w:pPr>
              <w:rPr>
                <w:rFonts w:ascii="Trebuchet MS" w:hAnsi="Trebuchet MS"/>
              </w:rPr>
            </w:pPr>
            <w:r>
              <w:rPr>
                <w:rFonts w:ascii="Trebuchet MS" w:hAnsi="Trebuchet MS"/>
              </w:rPr>
              <w:t>Accounting Services</w:t>
            </w:r>
          </w:p>
        </w:tc>
        <w:sdt>
          <w:sdtPr>
            <w:rPr>
              <w:rFonts w:ascii="Arial" w:hAnsi="Arial" w:cs="Arial"/>
            </w:rPr>
            <w:tag w:val="goog_rdk_1"/>
            <w:id w:val="156124308"/>
          </w:sdtPr>
          <w:sdtEndPr/>
          <w:sdtContent>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A05195B" w14:textId="77777777" w:rsidR="00ED7565" w:rsidRDefault="00ED7565">
                <w:pPr>
                  <w:rPr>
                    <w:rFonts w:ascii="Arial" w:hAnsi="Arial" w:cs="Arial"/>
                  </w:rPr>
                </w:pPr>
              </w:p>
            </w:tc>
          </w:sdtContent>
        </w:sdt>
        <w:tc>
          <w:tcPr>
            <w:tcW w:w="55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0AA998A" w14:textId="77777777" w:rsidR="00ED7565" w:rsidRDefault="00ED7565">
            <w:pPr>
              <w:rPr>
                <w:rFonts w:ascii="Trebuchet MS" w:hAnsi="Trebuchet MS"/>
              </w:rPr>
            </w:pPr>
          </w:p>
        </w:tc>
      </w:tr>
      <w:tr w:rsidR="00ED7565" w14:paraId="55C30148"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20194E" w14:textId="77777777" w:rsidR="00ED7565" w:rsidRDefault="00ED7565">
            <w:pPr>
              <w:rPr>
                <w:rFonts w:ascii="Trebuchet MS" w:hAnsi="Trebuchet MS"/>
              </w:rPr>
            </w:pPr>
            <w:r>
              <w:rPr>
                <w:rFonts w:ascii="Trebuchet MS" w:hAnsi="Trebuchet MS"/>
              </w:rPr>
              <w:t>Business Management</w:t>
            </w:r>
          </w:p>
        </w:tc>
        <w:sdt>
          <w:sdtPr>
            <w:rPr>
              <w:rFonts w:ascii="Arial" w:hAnsi="Arial" w:cs="Arial"/>
            </w:rPr>
            <w:tag w:val="goog_rdk_3"/>
            <w:id w:val="773292970"/>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3477B9DA"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7021A4FA" w14:textId="77777777" w:rsidR="00ED7565" w:rsidRDefault="00ED7565">
            <w:pPr>
              <w:rPr>
                <w:rFonts w:ascii="Trebuchet MS" w:hAnsi="Trebuchet MS"/>
              </w:rPr>
            </w:pPr>
          </w:p>
        </w:tc>
      </w:tr>
      <w:tr w:rsidR="00ED7565" w14:paraId="375EAAD5"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1507BD" w14:textId="77777777" w:rsidR="00ED7565" w:rsidRDefault="00ED7565">
            <w:pPr>
              <w:rPr>
                <w:rFonts w:ascii="Trebuchet MS" w:hAnsi="Trebuchet MS"/>
              </w:rPr>
            </w:pPr>
            <w:r>
              <w:rPr>
                <w:rFonts w:ascii="Trebuchet MS" w:hAnsi="Trebuchet MS"/>
              </w:rPr>
              <w:t>Financial Services</w:t>
            </w:r>
          </w:p>
        </w:tc>
        <w:sdt>
          <w:sdtPr>
            <w:rPr>
              <w:rFonts w:ascii="Arial" w:hAnsi="Arial" w:cs="Arial"/>
            </w:rPr>
            <w:tag w:val="goog_rdk_7"/>
            <w:id w:val="-1882401600"/>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02D6BCAC"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0310D241" w14:textId="77777777" w:rsidR="00ED7565" w:rsidRDefault="00ED7565">
            <w:pPr>
              <w:rPr>
                <w:rFonts w:ascii="Trebuchet MS" w:hAnsi="Trebuchet MS"/>
              </w:rPr>
            </w:pPr>
          </w:p>
        </w:tc>
      </w:tr>
      <w:tr w:rsidR="00ED7565" w14:paraId="619CF3C9"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CC8617" w14:textId="77777777" w:rsidR="00ED7565" w:rsidRDefault="00ED7565">
            <w:pPr>
              <w:rPr>
                <w:rFonts w:ascii="Trebuchet MS" w:hAnsi="Trebuchet MS"/>
              </w:rPr>
            </w:pPr>
            <w:r>
              <w:rPr>
                <w:rFonts w:ascii="Trebuchet MS" w:hAnsi="Trebuchet MS"/>
              </w:rPr>
              <w:t>Fundraising</w:t>
            </w:r>
          </w:p>
        </w:tc>
        <w:sdt>
          <w:sdtPr>
            <w:rPr>
              <w:rFonts w:ascii="Arial" w:hAnsi="Arial" w:cs="Arial"/>
            </w:rPr>
            <w:tag w:val="goog_rdk_9"/>
            <w:id w:val="936797529"/>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5240F4F3"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2101EAE4" w14:textId="77777777" w:rsidR="00ED7565" w:rsidRDefault="00ED7565">
            <w:pPr>
              <w:rPr>
                <w:rFonts w:ascii="Trebuchet MS" w:hAnsi="Trebuchet MS"/>
              </w:rPr>
            </w:pPr>
          </w:p>
        </w:tc>
      </w:tr>
      <w:tr w:rsidR="00ED7565" w14:paraId="2BC18C51"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414062" w14:textId="77777777" w:rsidR="00ED7565" w:rsidRDefault="00ED7565">
            <w:pPr>
              <w:rPr>
                <w:rFonts w:ascii="Trebuchet MS" w:hAnsi="Trebuchet MS"/>
              </w:rPr>
            </w:pPr>
            <w:r>
              <w:rPr>
                <w:rFonts w:ascii="Trebuchet MS" w:hAnsi="Trebuchet MS"/>
              </w:rPr>
              <w:t>Human Resources</w:t>
            </w:r>
          </w:p>
        </w:tc>
        <w:sdt>
          <w:sdtPr>
            <w:rPr>
              <w:rFonts w:ascii="Arial" w:hAnsi="Arial" w:cs="Arial"/>
            </w:rPr>
            <w:tag w:val="goog_rdk_11"/>
            <w:id w:val="1486660441"/>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2B4FCBB1"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2F4601D8" w14:textId="77777777" w:rsidR="00ED7565" w:rsidRDefault="00ED7565">
            <w:pPr>
              <w:rPr>
                <w:rFonts w:ascii="Trebuchet MS" w:hAnsi="Trebuchet MS"/>
              </w:rPr>
            </w:pPr>
          </w:p>
        </w:tc>
      </w:tr>
      <w:tr w:rsidR="00ED7565" w14:paraId="5A6D08EA"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30D8E4" w14:textId="77777777" w:rsidR="00ED7565" w:rsidRDefault="00ED7565">
            <w:pPr>
              <w:rPr>
                <w:rFonts w:ascii="Trebuchet MS" w:hAnsi="Trebuchet MS"/>
              </w:rPr>
            </w:pPr>
            <w:r>
              <w:rPr>
                <w:rFonts w:ascii="Trebuchet MS" w:hAnsi="Trebuchet MS"/>
              </w:rPr>
              <w:t>I/DD</w:t>
            </w:r>
          </w:p>
        </w:tc>
        <w:sdt>
          <w:sdtPr>
            <w:rPr>
              <w:rFonts w:ascii="Arial" w:hAnsi="Arial" w:cs="Arial"/>
            </w:rPr>
            <w:tag w:val="goog_rdk_13"/>
            <w:id w:val="-340013405"/>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5BFD7805"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25F245D0" w14:textId="77777777" w:rsidR="00ED7565" w:rsidRDefault="00ED7565">
            <w:pPr>
              <w:rPr>
                <w:rFonts w:ascii="Trebuchet MS" w:hAnsi="Trebuchet MS"/>
              </w:rPr>
            </w:pPr>
          </w:p>
        </w:tc>
      </w:tr>
      <w:tr w:rsidR="00ED7565" w14:paraId="56AF9B5E"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FBD65F" w14:textId="77777777" w:rsidR="00ED7565" w:rsidRDefault="00ED7565">
            <w:pPr>
              <w:rPr>
                <w:rFonts w:ascii="Trebuchet MS" w:hAnsi="Trebuchet MS"/>
              </w:rPr>
            </w:pPr>
            <w:r>
              <w:rPr>
                <w:rFonts w:ascii="Trebuchet MS" w:hAnsi="Trebuchet MS"/>
              </w:rPr>
              <w:lastRenderedPageBreak/>
              <w:t>Legal</w:t>
            </w:r>
          </w:p>
        </w:tc>
        <w:sdt>
          <w:sdtPr>
            <w:rPr>
              <w:rFonts w:ascii="Arial" w:hAnsi="Arial" w:cs="Arial"/>
            </w:rPr>
            <w:tag w:val="goog_rdk_15"/>
            <w:id w:val="-1270922818"/>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0F5BBA6E"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4D0BBF1D" w14:textId="77777777" w:rsidR="00ED7565" w:rsidRDefault="00ED7565">
            <w:pPr>
              <w:rPr>
                <w:rFonts w:ascii="Trebuchet MS" w:hAnsi="Trebuchet MS"/>
              </w:rPr>
            </w:pPr>
          </w:p>
        </w:tc>
      </w:tr>
      <w:tr w:rsidR="00ED7565" w14:paraId="790A2F97"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E84B34" w14:textId="77777777" w:rsidR="00ED7565" w:rsidRDefault="00ED7565">
            <w:pPr>
              <w:rPr>
                <w:rFonts w:ascii="Trebuchet MS" w:hAnsi="Trebuchet MS"/>
              </w:rPr>
            </w:pPr>
            <w:r>
              <w:rPr>
                <w:rFonts w:ascii="Trebuchet MS" w:hAnsi="Trebuchet MS"/>
              </w:rPr>
              <w:t>Marketing</w:t>
            </w:r>
          </w:p>
        </w:tc>
        <w:sdt>
          <w:sdtPr>
            <w:rPr>
              <w:rFonts w:ascii="Arial" w:hAnsi="Arial" w:cs="Arial"/>
            </w:rPr>
            <w:tag w:val="goog_rdk_17"/>
            <w:id w:val="1532679558"/>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4F99CC80"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5A4736B2" w14:textId="77777777" w:rsidR="00ED7565" w:rsidRDefault="00ED7565">
            <w:pPr>
              <w:rPr>
                <w:rFonts w:ascii="Trebuchet MS" w:hAnsi="Trebuchet MS"/>
              </w:rPr>
            </w:pPr>
          </w:p>
        </w:tc>
      </w:tr>
      <w:tr w:rsidR="00ED7565" w14:paraId="20755969"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D0A766" w14:textId="77777777" w:rsidR="00ED7565" w:rsidRDefault="00ED7565">
            <w:pPr>
              <w:rPr>
                <w:rFonts w:ascii="Trebuchet MS" w:hAnsi="Trebuchet MS"/>
              </w:rPr>
            </w:pPr>
            <w:r>
              <w:rPr>
                <w:rFonts w:ascii="Trebuchet MS" w:hAnsi="Trebuchet MS"/>
              </w:rPr>
              <w:t>Healthcare/Behavioral Healthcare</w:t>
            </w:r>
          </w:p>
        </w:tc>
        <w:sdt>
          <w:sdtPr>
            <w:rPr>
              <w:rFonts w:ascii="Arial" w:hAnsi="Arial" w:cs="Arial"/>
            </w:rPr>
            <w:tag w:val="goog_rdk_19"/>
            <w:id w:val="-828362333"/>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5DB2AB20"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2A5BD7DF" w14:textId="77777777" w:rsidR="00ED7565" w:rsidRDefault="00ED7565">
            <w:pPr>
              <w:rPr>
                <w:rFonts w:ascii="Trebuchet MS" w:hAnsi="Trebuchet MS"/>
              </w:rPr>
            </w:pPr>
          </w:p>
        </w:tc>
      </w:tr>
      <w:tr w:rsidR="00ED7565" w14:paraId="77EFEBF0"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F3CAFD" w14:textId="77777777" w:rsidR="00ED7565" w:rsidRDefault="00ED7565">
            <w:pPr>
              <w:rPr>
                <w:rFonts w:ascii="Trebuchet MS" w:hAnsi="Trebuchet MS"/>
              </w:rPr>
            </w:pPr>
            <w:r>
              <w:rPr>
                <w:rFonts w:ascii="Trebuchet MS" w:hAnsi="Trebuchet MS"/>
              </w:rPr>
              <w:t>Mental Health</w:t>
            </w:r>
          </w:p>
        </w:tc>
        <w:sdt>
          <w:sdtPr>
            <w:rPr>
              <w:rFonts w:ascii="Arial" w:hAnsi="Arial" w:cs="Arial"/>
            </w:rPr>
            <w:tag w:val="goog_rdk_21"/>
            <w:id w:val="2138213772"/>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33BF2E71"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4865796B" w14:textId="77777777" w:rsidR="00ED7565" w:rsidRDefault="00ED7565">
            <w:pPr>
              <w:rPr>
                <w:rFonts w:ascii="Trebuchet MS" w:hAnsi="Trebuchet MS"/>
              </w:rPr>
            </w:pPr>
          </w:p>
        </w:tc>
      </w:tr>
      <w:tr w:rsidR="00ED7565" w14:paraId="6A50C9E9"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3B4FDF" w14:textId="77777777" w:rsidR="00ED7565" w:rsidRDefault="00ED7565">
            <w:pPr>
              <w:rPr>
                <w:rFonts w:ascii="Trebuchet MS" w:hAnsi="Trebuchet MS"/>
              </w:rPr>
            </w:pPr>
            <w:r>
              <w:rPr>
                <w:rFonts w:ascii="Trebuchet MS" w:hAnsi="Trebuchet MS"/>
              </w:rPr>
              <w:t>Non-Profit Governance</w:t>
            </w:r>
          </w:p>
        </w:tc>
        <w:sdt>
          <w:sdtPr>
            <w:rPr>
              <w:rFonts w:ascii="Arial" w:hAnsi="Arial" w:cs="Arial"/>
            </w:rPr>
            <w:tag w:val="goog_rdk_23"/>
            <w:id w:val="-1519928149"/>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6073F740"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5BE138E6" w14:textId="77777777" w:rsidR="00ED7565" w:rsidRDefault="00ED7565">
            <w:pPr>
              <w:rPr>
                <w:rFonts w:ascii="Trebuchet MS" w:hAnsi="Trebuchet MS"/>
              </w:rPr>
            </w:pPr>
          </w:p>
        </w:tc>
      </w:tr>
      <w:tr w:rsidR="00ED7565" w14:paraId="74235B4C"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5EE13D" w14:textId="77777777" w:rsidR="00ED7565" w:rsidRDefault="00ED7565">
            <w:pPr>
              <w:rPr>
                <w:rFonts w:ascii="Trebuchet MS" w:hAnsi="Trebuchet MS"/>
              </w:rPr>
            </w:pPr>
            <w:r>
              <w:rPr>
                <w:rFonts w:ascii="Trebuchet MS" w:hAnsi="Trebuchet MS"/>
              </w:rPr>
              <w:t>Program/Outcome Evaluation</w:t>
            </w:r>
          </w:p>
        </w:tc>
        <w:sdt>
          <w:sdtPr>
            <w:rPr>
              <w:rFonts w:ascii="Arial" w:hAnsi="Arial" w:cs="Arial"/>
            </w:rPr>
            <w:tag w:val="goog_rdk_25"/>
            <w:id w:val="1242600813"/>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2AF3A2B9"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5FB66A92" w14:textId="77777777" w:rsidR="00ED7565" w:rsidRDefault="00ED7565">
            <w:pPr>
              <w:rPr>
                <w:rFonts w:ascii="Trebuchet MS" w:hAnsi="Trebuchet MS"/>
              </w:rPr>
            </w:pPr>
          </w:p>
        </w:tc>
      </w:tr>
      <w:tr w:rsidR="00ED7565" w14:paraId="464D1934"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7260E8" w14:textId="77777777" w:rsidR="00ED7565" w:rsidRDefault="00ED7565">
            <w:pPr>
              <w:rPr>
                <w:rFonts w:ascii="Trebuchet MS" w:hAnsi="Trebuchet MS"/>
              </w:rPr>
            </w:pPr>
            <w:r>
              <w:rPr>
                <w:rFonts w:ascii="Trebuchet MS" w:hAnsi="Trebuchet MS"/>
              </w:rPr>
              <w:t>Public Relations</w:t>
            </w:r>
          </w:p>
        </w:tc>
        <w:sdt>
          <w:sdtPr>
            <w:rPr>
              <w:rFonts w:ascii="Arial" w:hAnsi="Arial" w:cs="Arial"/>
            </w:rPr>
            <w:tag w:val="goog_rdk_27"/>
            <w:id w:val="-598492368"/>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3DFC6625"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16E76652" w14:textId="77777777" w:rsidR="00ED7565" w:rsidRDefault="00ED7565">
            <w:pPr>
              <w:rPr>
                <w:rFonts w:ascii="Trebuchet MS" w:hAnsi="Trebuchet MS"/>
              </w:rPr>
            </w:pPr>
          </w:p>
        </w:tc>
      </w:tr>
      <w:tr w:rsidR="00ED7565" w14:paraId="401F57D9"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CCA953" w14:textId="77777777" w:rsidR="00ED7565" w:rsidRDefault="00ED7565">
            <w:pPr>
              <w:rPr>
                <w:rFonts w:ascii="Trebuchet MS" w:hAnsi="Trebuchet MS"/>
              </w:rPr>
            </w:pPr>
            <w:r>
              <w:rPr>
                <w:rFonts w:ascii="Trebuchet MS" w:hAnsi="Trebuchet MS"/>
              </w:rPr>
              <w:t>Real Estate</w:t>
            </w:r>
          </w:p>
        </w:tc>
        <w:sdt>
          <w:sdtPr>
            <w:rPr>
              <w:rFonts w:ascii="Arial" w:hAnsi="Arial" w:cs="Arial"/>
            </w:rPr>
            <w:tag w:val="goog_rdk_29"/>
            <w:id w:val="2127042979"/>
          </w:sdtPr>
          <w:sdtEndPr/>
          <w:sdtContent>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448888EE" w14:textId="77777777" w:rsidR="00ED7565" w:rsidRDefault="00ED7565">
                <w:pPr>
                  <w:rPr>
                    <w:rFonts w:ascii="Arial" w:hAnsi="Arial" w:cs="Arial"/>
                  </w:rPr>
                </w:pPr>
              </w:p>
            </w:tc>
          </w:sdtContent>
        </w:sdt>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44F9D9A5" w14:textId="77777777" w:rsidR="00ED7565" w:rsidRDefault="00ED7565">
            <w:pPr>
              <w:rPr>
                <w:rFonts w:ascii="Trebuchet MS" w:hAnsi="Trebuchet MS"/>
              </w:rPr>
            </w:pPr>
          </w:p>
        </w:tc>
      </w:tr>
      <w:tr w:rsidR="00ED7565" w14:paraId="00233097"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79EF8F" w14:textId="77777777" w:rsidR="00ED7565" w:rsidRDefault="00ED7565">
            <w:pPr>
              <w:rPr>
                <w:rFonts w:ascii="Trebuchet MS" w:hAnsi="Trebuchet MS"/>
              </w:rPr>
            </w:pPr>
            <w:r>
              <w:rPr>
                <w:rFonts w:ascii="Trebuchet MS" w:hAnsi="Trebuchet MS"/>
              </w:rPr>
              <w:t>Strategic Planning</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19E7FE9E" w14:textId="77777777" w:rsidR="00ED7565" w:rsidRDefault="00ED7565">
            <w:pPr>
              <w:rPr>
                <w:rFonts w:ascii="Trebuchet MS" w:hAnsi="Trebuchet MS"/>
              </w:rPr>
            </w:pPr>
          </w:p>
        </w:tc>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741FB9AE" w14:textId="77777777" w:rsidR="00ED7565" w:rsidRDefault="00ED7565">
            <w:pPr>
              <w:rPr>
                <w:rFonts w:ascii="Trebuchet MS" w:hAnsi="Trebuchet MS"/>
              </w:rPr>
            </w:pPr>
          </w:p>
        </w:tc>
      </w:tr>
      <w:tr w:rsidR="00ED7565" w14:paraId="6B2DC344"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0BC561" w14:textId="77777777" w:rsidR="00ED7565" w:rsidRDefault="00ED7565">
            <w:pPr>
              <w:rPr>
                <w:rFonts w:ascii="Trebuchet MS" w:hAnsi="Trebuchet MS"/>
              </w:rPr>
            </w:pPr>
            <w:r>
              <w:rPr>
                <w:rFonts w:ascii="Trebuchet MS" w:hAnsi="Trebuchet MS"/>
              </w:rPr>
              <w:t>Technology</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1BA000BF" w14:textId="77777777" w:rsidR="00ED7565" w:rsidRDefault="00ED7565">
            <w:pPr>
              <w:rPr>
                <w:rFonts w:ascii="Trebuchet MS" w:hAnsi="Trebuchet MS"/>
              </w:rPr>
            </w:pPr>
          </w:p>
        </w:tc>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64494D77" w14:textId="77777777" w:rsidR="00ED7565" w:rsidRDefault="00ED7565">
            <w:pPr>
              <w:rPr>
                <w:rFonts w:ascii="Trebuchet MS" w:hAnsi="Trebuchet MS"/>
              </w:rPr>
            </w:pPr>
          </w:p>
        </w:tc>
      </w:tr>
      <w:tr w:rsidR="00ED7565" w14:paraId="0ED1903C"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A8FD44" w14:textId="77777777" w:rsidR="00ED7565" w:rsidRDefault="00ED7565">
            <w:pPr>
              <w:rPr>
                <w:rFonts w:ascii="Trebuchet MS" w:hAnsi="Trebuchet MS"/>
              </w:rPr>
            </w:pPr>
            <w:r>
              <w:rPr>
                <w:rFonts w:ascii="Trebuchet MS" w:hAnsi="Trebuchet MS"/>
              </w:rPr>
              <w:t>Volunteerism</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4F08F364" w14:textId="77777777" w:rsidR="00ED7565" w:rsidRDefault="00ED7565">
            <w:pPr>
              <w:rPr>
                <w:rFonts w:ascii="Trebuchet MS" w:hAnsi="Trebuchet MS"/>
              </w:rPr>
            </w:pPr>
          </w:p>
        </w:tc>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256E2D6E" w14:textId="77777777" w:rsidR="00ED7565" w:rsidRDefault="00ED7565">
            <w:pPr>
              <w:rPr>
                <w:rFonts w:ascii="Trebuchet MS" w:hAnsi="Trebuchet MS"/>
              </w:rPr>
            </w:pPr>
          </w:p>
        </w:tc>
      </w:tr>
      <w:tr w:rsidR="00ED7565" w14:paraId="7EA14082" w14:textId="77777777" w:rsidTr="00ED7565">
        <w:trPr>
          <w:trHeight w:val="288"/>
        </w:trPr>
        <w:tc>
          <w:tcPr>
            <w:tcW w:w="27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96F4EA" w14:textId="77777777" w:rsidR="00ED7565" w:rsidRDefault="00ED7565">
            <w:pPr>
              <w:rPr>
                <w:rFonts w:ascii="Trebuchet MS" w:hAnsi="Trebuchet MS"/>
              </w:rPr>
            </w:pPr>
            <w:r>
              <w:rPr>
                <w:rFonts w:ascii="Trebuchet MS" w:hAnsi="Trebuchet MS"/>
              </w:rPr>
              <w:t>Other</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723E6170" w14:textId="77777777" w:rsidR="00ED7565" w:rsidRDefault="00ED7565">
            <w:pPr>
              <w:rPr>
                <w:rFonts w:ascii="Trebuchet MS" w:hAnsi="Trebuchet MS"/>
              </w:rPr>
            </w:pPr>
          </w:p>
        </w:tc>
        <w:tc>
          <w:tcPr>
            <w:tcW w:w="5595" w:type="dxa"/>
            <w:tcBorders>
              <w:top w:val="nil"/>
              <w:left w:val="nil"/>
              <w:bottom w:val="single" w:sz="8" w:space="0" w:color="000000"/>
              <w:right w:val="single" w:sz="8" w:space="0" w:color="000000"/>
            </w:tcBorders>
            <w:tcMar>
              <w:top w:w="0" w:type="dxa"/>
              <w:left w:w="108" w:type="dxa"/>
              <w:bottom w:w="0" w:type="dxa"/>
              <w:right w:w="108" w:type="dxa"/>
            </w:tcMar>
          </w:tcPr>
          <w:p w14:paraId="5E2CFAE0" w14:textId="77777777" w:rsidR="00ED7565" w:rsidRDefault="00ED7565">
            <w:pPr>
              <w:rPr>
                <w:rFonts w:ascii="Trebuchet MS" w:hAnsi="Trebuchet MS"/>
              </w:rPr>
            </w:pPr>
          </w:p>
        </w:tc>
      </w:tr>
    </w:tbl>
    <w:p w14:paraId="0B34B2F7" w14:textId="77777777" w:rsidR="00ED7565" w:rsidRDefault="00ED7565" w:rsidP="00ED7565">
      <w:pPr>
        <w:rPr>
          <w:rFonts w:ascii="Trebuchet MS" w:hAnsi="Trebuchet MS"/>
        </w:rPr>
      </w:pPr>
    </w:p>
    <w:p w14:paraId="7FC26B65" w14:textId="77777777" w:rsidR="00ED7565" w:rsidRDefault="00ED7565" w:rsidP="00ED7565">
      <w:pPr>
        <w:rPr>
          <w:rFonts w:ascii="Trebuchet MS" w:hAnsi="Trebuchet MS"/>
          <w:u w:val="single"/>
        </w:rPr>
      </w:pPr>
      <w:r>
        <w:rPr>
          <w:rFonts w:ascii="Trebuchet MS" w:hAnsi="Trebuchet MS"/>
          <w:u w:val="single"/>
        </w:rPr>
        <w:t>I am interested in serving on The Arc’s Board because:</w:t>
      </w:r>
    </w:p>
    <w:p w14:paraId="609EEE56" w14:textId="77777777" w:rsidR="00ED7565" w:rsidRDefault="00ED7565" w:rsidP="00ED7565">
      <w:pPr>
        <w:rPr>
          <w:rFonts w:ascii="Trebuchet MS" w:hAnsi="Trebuchet MS"/>
        </w:rPr>
      </w:pPr>
    </w:p>
    <w:p w14:paraId="4C2A41C4" w14:textId="77777777" w:rsidR="00ED7565" w:rsidRDefault="00ED7565" w:rsidP="00ED7565">
      <w:pPr>
        <w:rPr>
          <w:rFonts w:ascii="Trebuchet MS" w:hAnsi="Trebuchet MS"/>
        </w:rPr>
      </w:pPr>
    </w:p>
    <w:p w14:paraId="0C29E4F5" w14:textId="77777777" w:rsidR="00ED7565" w:rsidRDefault="00ED7565" w:rsidP="00ED7565">
      <w:pPr>
        <w:rPr>
          <w:rFonts w:ascii="Trebuchet MS" w:hAnsi="Trebuchet MS"/>
        </w:rPr>
      </w:pPr>
    </w:p>
    <w:p w14:paraId="3E413BEF" w14:textId="77777777" w:rsidR="00ED7565" w:rsidRDefault="00ED7565" w:rsidP="00ED7565">
      <w:pPr>
        <w:rPr>
          <w:rFonts w:ascii="Trebuchet MS" w:hAnsi="Trebuchet MS"/>
        </w:rPr>
      </w:pPr>
    </w:p>
    <w:p w14:paraId="67A50AC0" w14:textId="77777777" w:rsidR="00ED7565" w:rsidRDefault="00ED7565" w:rsidP="00ED7565">
      <w:pPr>
        <w:rPr>
          <w:rFonts w:ascii="Trebuchet MS" w:hAnsi="Trebuchet MS"/>
        </w:rPr>
      </w:pPr>
    </w:p>
    <w:p w14:paraId="419A5A2A" w14:textId="77777777" w:rsidR="00ED7565" w:rsidRDefault="00ED7565" w:rsidP="00ED7565">
      <w:pPr>
        <w:rPr>
          <w:rFonts w:ascii="Trebuchet MS" w:hAnsi="Trebuchet MS"/>
        </w:rPr>
      </w:pPr>
    </w:p>
    <w:p w14:paraId="5981E51B" w14:textId="77777777" w:rsidR="00ED7565" w:rsidRDefault="00ED7565" w:rsidP="00ED7565">
      <w:pPr>
        <w:rPr>
          <w:rFonts w:ascii="Trebuchet MS" w:hAnsi="Trebuchet MS"/>
        </w:rPr>
      </w:pPr>
    </w:p>
    <w:p w14:paraId="673F3391" w14:textId="77777777" w:rsidR="00ED7565" w:rsidRDefault="00ED7565" w:rsidP="00ED7565">
      <w:pPr>
        <w:rPr>
          <w:rFonts w:ascii="Trebuchet MS" w:hAnsi="Trebuchet MS"/>
        </w:rPr>
      </w:pPr>
    </w:p>
    <w:p w14:paraId="7EAA3E0E" w14:textId="77777777" w:rsidR="00ED7565" w:rsidRDefault="00ED7565" w:rsidP="00ED7565">
      <w:pPr>
        <w:rPr>
          <w:rFonts w:ascii="Trebuchet MS" w:hAnsi="Trebuchet MS"/>
        </w:rPr>
      </w:pPr>
    </w:p>
    <w:p w14:paraId="641B8D01" w14:textId="77777777" w:rsidR="00ED7565" w:rsidRDefault="00ED7565" w:rsidP="00ED7565">
      <w:pPr>
        <w:rPr>
          <w:rFonts w:ascii="Trebuchet MS" w:hAnsi="Trebuchet MS"/>
        </w:rPr>
      </w:pPr>
    </w:p>
    <w:p w14:paraId="0FFD4B30" w14:textId="77777777" w:rsidR="00ED7565" w:rsidRDefault="00ED7565" w:rsidP="00ED7565">
      <w:pPr>
        <w:rPr>
          <w:rFonts w:ascii="Trebuchet MS" w:hAnsi="Trebuchet MS"/>
        </w:rPr>
      </w:pPr>
    </w:p>
    <w:p w14:paraId="033A3287" w14:textId="77777777" w:rsidR="00ED7565" w:rsidRDefault="00ED7565" w:rsidP="00ED7565">
      <w:pPr>
        <w:rPr>
          <w:rFonts w:ascii="Trebuchet MS" w:hAnsi="Trebuchet MS"/>
        </w:rPr>
      </w:pPr>
    </w:p>
    <w:p w14:paraId="6AB12075" w14:textId="77777777" w:rsidR="00ED7565" w:rsidRDefault="00ED7565" w:rsidP="00ED7565">
      <w:pPr>
        <w:rPr>
          <w:rFonts w:ascii="Trebuchet MS" w:hAnsi="Trebuchet MS"/>
        </w:rPr>
      </w:pPr>
    </w:p>
    <w:p w14:paraId="28372A49" w14:textId="77777777" w:rsidR="00ED7565" w:rsidRDefault="00ED7565" w:rsidP="00ED7565">
      <w:pPr>
        <w:rPr>
          <w:rFonts w:ascii="Trebuchet MS" w:hAnsi="Trebuchet MS"/>
        </w:rPr>
      </w:pPr>
    </w:p>
    <w:p w14:paraId="675DEDB6" w14:textId="77777777" w:rsidR="00ED7565" w:rsidRDefault="00ED7565" w:rsidP="00ED7565">
      <w:pPr>
        <w:rPr>
          <w:rFonts w:ascii="Trebuchet MS" w:hAnsi="Trebuchet MS"/>
        </w:rPr>
      </w:pPr>
    </w:p>
    <w:p w14:paraId="19754BFE" w14:textId="77777777" w:rsidR="00ED7565" w:rsidRDefault="00ED7565" w:rsidP="00ED7565">
      <w:pPr>
        <w:jc w:val="center"/>
        <w:rPr>
          <w:rFonts w:ascii="Trebuchet MS" w:hAnsi="Trebuchet MS"/>
          <w:b/>
          <w:bCs/>
          <w:i/>
          <w:iCs/>
        </w:rPr>
      </w:pPr>
    </w:p>
    <w:p w14:paraId="43F0FFD4" w14:textId="77777777" w:rsidR="00ED7565" w:rsidRDefault="00ED7565" w:rsidP="00ED7565">
      <w:pPr>
        <w:jc w:val="center"/>
        <w:rPr>
          <w:rFonts w:ascii="Trebuchet MS" w:hAnsi="Trebuchet MS"/>
          <w:b/>
          <w:bCs/>
          <w:i/>
          <w:iCs/>
        </w:rPr>
      </w:pPr>
    </w:p>
    <w:p w14:paraId="0F933678" w14:textId="77777777" w:rsidR="00ED7565" w:rsidRDefault="00ED7565" w:rsidP="00ED7565">
      <w:pPr>
        <w:jc w:val="center"/>
        <w:rPr>
          <w:rFonts w:ascii="Trebuchet MS" w:hAnsi="Trebuchet MS"/>
        </w:rPr>
      </w:pPr>
      <w:r>
        <w:rPr>
          <w:rFonts w:ascii="Trebuchet MS" w:hAnsi="Trebuchet MS"/>
          <w:b/>
          <w:bCs/>
          <w:i/>
          <w:iCs/>
        </w:rPr>
        <w:t>All information will be held in strictest confidence.</w:t>
      </w:r>
    </w:p>
    <w:p w14:paraId="1D9D53E4" w14:textId="77777777" w:rsidR="00ED7565" w:rsidRDefault="00ED7565" w:rsidP="00ED7565">
      <w:pPr>
        <w:jc w:val="center"/>
        <w:rPr>
          <w:rFonts w:ascii="Trebuchet MS" w:hAnsi="Trebuchet MS"/>
        </w:rPr>
      </w:pPr>
    </w:p>
    <w:p w14:paraId="37A81171" w14:textId="77777777" w:rsidR="00ED7565" w:rsidRDefault="00ED7565" w:rsidP="00ED7565">
      <w:pPr>
        <w:jc w:val="center"/>
        <w:rPr>
          <w:rFonts w:ascii="Trebuchet MS" w:hAnsi="Trebuchet MS"/>
          <w:u w:val="single"/>
        </w:rPr>
      </w:pPr>
    </w:p>
    <w:p w14:paraId="45B1FE0F" w14:textId="77777777" w:rsidR="00ED7565" w:rsidRDefault="00ED7565" w:rsidP="00ED7565">
      <w:pPr>
        <w:jc w:val="center"/>
        <w:rPr>
          <w:rFonts w:ascii="Trebuchet MS" w:hAnsi="Trebuchet MS"/>
          <w:u w:val="single"/>
        </w:rPr>
      </w:pPr>
      <w:r>
        <w:rPr>
          <w:rFonts w:ascii="Trebuchet MS" w:hAnsi="Trebuchet MS"/>
          <w:u w:val="single"/>
        </w:rPr>
        <w:t xml:space="preserve">Please complete this form and </w:t>
      </w:r>
      <w:r>
        <w:rPr>
          <w:rFonts w:ascii="Trebuchet MS" w:hAnsi="Trebuchet MS"/>
          <w:b/>
          <w:bCs/>
          <w:u w:val="single"/>
        </w:rPr>
        <w:t xml:space="preserve">return it by April 7, </w:t>
      </w:r>
      <w:proofErr w:type="gramStart"/>
      <w:r>
        <w:rPr>
          <w:rFonts w:ascii="Trebuchet MS" w:hAnsi="Trebuchet MS"/>
          <w:b/>
          <w:bCs/>
          <w:u w:val="single"/>
        </w:rPr>
        <w:t>2023</w:t>
      </w:r>
      <w:proofErr w:type="gramEnd"/>
      <w:r>
        <w:rPr>
          <w:rFonts w:ascii="Trebuchet MS" w:hAnsi="Trebuchet MS"/>
          <w:u w:val="single"/>
        </w:rPr>
        <w:t xml:space="preserve"> to:</w:t>
      </w:r>
    </w:p>
    <w:p w14:paraId="586C4F67" w14:textId="77777777" w:rsidR="00ED7565" w:rsidRDefault="00ED7565" w:rsidP="00ED7565">
      <w:pPr>
        <w:jc w:val="center"/>
        <w:rPr>
          <w:rFonts w:ascii="Trebuchet MS" w:hAnsi="Trebuchet MS"/>
        </w:rPr>
      </w:pPr>
    </w:p>
    <w:p w14:paraId="4E2F06F9" w14:textId="77777777" w:rsidR="00ED7565" w:rsidRDefault="00ED7565" w:rsidP="00ED7565">
      <w:pPr>
        <w:jc w:val="center"/>
        <w:rPr>
          <w:rFonts w:ascii="Trebuchet MS" w:hAnsi="Trebuchet MS"/>
        </w:rPr>
      </w:pPr>
      <w:r>
        <w:rPr>
          <w:rFonts w:ascii="Trebuchet MS" w:hAnsi="Trebuchet MS"/>
        </w:rPr>
        <w:t>Lori Ropa, Executive Director</w:t>
      </w:r>
    </w:p>
    <w:p w14:paraId="7D2B4F27" w14:textId="77777777" w:rsidR="00ED7565" w:rsidRDefault="00ED7565" w:rsidP="00ED7565">
      <w:pPr>
        <w:jc w:val="center"/>
        <w:rPr>
          <w:rFonts w:ascii="Trebuchet MS" w:hAnsi="Trebuchet MS"/>
        </w:rPr>
      </w:pPr>
      <w:r>
        <w:rPr>
          <w:rFonts w:ascii="Trebuchet MS" w:hAnsi="Trebuchet MS"/>
        </w:rPr>
        <w:t>The Arc – Jefferson, Clear Creek &amp; Gilpin Counties</w:t>
      </w:r>
    </w:p>
    <w:p w14:paraId="01887D10" w14:textId="77777777" w:rsidR="00ED7565" w:rsidRDefault="00ED7565" w:rsidP="00ED7565">
      <w:pPr>
        <w:jc w:val="center"/>
        <w:rPr>
          <w:rFonts w:ascii="Trebuchet MS" w:hAnsi="Trebuchet MS"/>
        </w:rPr>
      </w:pPr>
      <w:r>
        <w:rPr>
          <w:rFonts w:ascii="Trebuchet MS" w:hAnsi="Trebuchet MS"/>
        </w:rPr>
        <w:t>13949 West Colfax Avenue</w:t>
      </w:r>
    </w:p>
    <w:p w14:paraId="6C3285E2" w14:textId="77777777" w:rsidR="00ED7565" w:rsidRDefault="00ED7565" w:rsidP="00ED7565">
      <w:pPr>
        <w:jc w:val="center"/>
        <w:rPr>
          <w:rFonts w:ascii="Trebuchet MS" w:hAnsi="Trebuchet MS"/>
        </w:rPr>
      </w:pPr>
      <w:r>
        <w:rPr>
          <w:rFonts w:ascii="Trebuchet MS" w:hAnsi="Trebuchet MS"/>
        </w:rPr>
        <w:t>Denver West Building 1, Suite 150</w:t>
      </w:r>
    </w:p>
    <w:p w14:paraId="69471C59" w14:textId="77777777" w:rsidR="00ED7565" w:rsidRDefault="00ED7565" w:rsidP="00ED7565">
      <w:pPr>
        <w:jc w:val="center"/>
        <w:rPr>
          <w:rFonts w:ascii="Trebuchet MS" w:hAnsi="Trebuchet MS"/>
        </w:rPr>
      </w:pPr>
      <w:r>
        <w:rPr>
          <w:rFonts w:ascii="Trebuchet MS" w:hAnsi="Trebuchet MS"/>
        </w:rPr>
        <w:t>Lakewood, CO 80401</w:t>
      </w:r>
    </w:p>
    <w:p w14:paraId="68176144" w14:textId="77777777" w:rsidR="00ED7565" w:rsidRDefault="00ED7565" w:rsidP="00ED7565">
      <w:pPr>
        <w:jc w:val="center"/>
        <w:rPr>
          <w:rFonts w:ascii="Trebuchet MS" w:hAnsi="Trebuchet MS"/>
        </w:rPr>
      </w:pPr>
      <w:r>
        <w:rPr>
          <w:rFonts w:ascii="Trebuchet MS" w:hAnsi="Trebuchet MS"/>
        </w:rPr>
        <w:t>Phone: (303) 232-1338   • Fax: (303) 232-9370</w:t>
      </w:r>
    </w:p>
    <w:p w14:paraId="63FB4CDC" w14:textId="77777777" w:rsidR="00ED7565" w:rsidRDefault="002A38CE" w:rsidP="00ED7565">
      <w:pPr>
        <w:jc w:val="center"/>
        <w:rPr>
          <w:rFonts w:ascii="Trebuchet MS" w:hAnsi="Trebuchet MS"/>
          <w:b/>
          <w:bCs/>
        </w:rPr>
      </w:pPr>
      <w:hyperlink r:id="rId8" w:history="1">
        <w:r w:rsidR="00ED7565">
          <w:rPr>
            <w:rStyle w:val="Hyperlink"/>
            <w:rFonts w:ascii="Trebuchet MS" w:hAnsi="Trebuchet MS"/>
            <w:b/>
            <w:bCs/>
          </w:rPr>
          <w:t>info@arcjc.org</w:t>
        </w:r>
      </w:hyperlink>
    </w:p>
    <w:p w14:paraId="3AC087FD" w14:textId="77777777" w:rsidR="00ED7565" w:rsidRDefault="00ED7565" w:rsidP="00ED7565">
      <w:pPr>
        <w:rPr>
          <w:rFonts w:ascii="Trebuchet MS" w:hAnsi="Trebuchet MS"/>
          <w:b/>
          <w:bCs/>
          <w:i/>
          <w:iCs/>
        </w:rPr>
      </w:pPr>
      <w:r>
        <w:rPr>
          <w:rFonts w:ascii="Trebuchet MS" w:eastAsia="Times New Roman" w:hAnsi="Trebuchet MS"/>
          <w:b/>
          <w:bCs/>
          <w14:ligatures w14:val="none"/>
        </w:rPr>
        <w:br w:type="page"/>
      </w:r>
      <w:r>
        <w:rPr>
          <w:rFonts w:ascii="Trebuchet MS" w:hAnsi="Trebuchet MS"/>
          <w:b/>
          <w:bCs/>
          <w:i/>
          <w:iCs/>
        </w:rPr>
        <w:lastRenderedPageBreak/>
        <w:t xml:space="preserve">As a candidate for the Board of Directors for The Arc, it is important for you to understand the expectations of all Board Members. Some of them are listed below: </w:t>
      </w:r>
    </w:p>
    <w:p w14:paraId="072DB640" w14:textId="77777777" w:rsidR="00ED7565" w:rsidRDefault="00ED7565" w:rsidP="00ED7565">
      <w:pPr>
        <w:rPr>
          <w:rFonts w:ascii="Trebuchet MS" w:hAnsi="Trebuchet MS"/>
          <w:b/>
          <w:bCs/>
          <w:i/>
          <w:iCs/>
        </w:rPr>
      </w:pPr>
    </w:p>
    <w:p w14:paraId="7FB577B5" w14:textId="77777777" w:rsidR="00ED7565" w:rsidRDefault="00ED7565" w:rsidP="00ED7565">
      <w:pPr>
        <w:rPr>
          <w:rFonts w:ascii="Trebuchet MS" w:hAnsi="Trebuchet MS"/>
          <w:sz w:val="24"/>
          <w:szCs w:val="24"/>
        </w:rPr>
      </w:pPr>
      <w:r>
        <w:rPr>
          <w:rFonts w:ascii="Trebuchet MS" w:hAnsi="Trebuchet MS"/>
          <w:b/>
          <w:bCs/>
        </w:rPr>
        <w:t xml:space="preserve">Leadership, </w:t>
      </w:r>
      <w:proofErr w:type="gramStart"/>
      <w:r>
        <w:rPr>
          <w:rFonts w:ascii="Trebuchet MS" w:hAnsi="Trebuchet MS"/>
          <w:b/>
          <w:bCs/>
        </w:rPr>
        <w:t>governance</w:t>
      </w:r>
      <w:proofErr w:type="gramEnd"/>
      <w:r>
        <w:rPr>
          <w:rFonts w:ascii="Trebuchet MS" w:hAnsi="Trebuchet MS"/>
          <w:b/>
          <w:bCs/>
        </w:rPr>
        <w:t xml:space="preserve"> and oversight</w:t>
      </w:r>
      <w:r>
        <w:rPr>
          <w:rFonts w:ascii="Trebuchet MS" w:hAnsi="Trebuchet MS"/>
        </w:rPr>
        <w:t xml:space="preserve"> that ensures future-thinking, strategic planning, financial accountability, and attending and participating in monthly Board meetings, as well as committee meetings.</w:t>
      </w:r>
    </w:p>
    <w:p w14:paraId="6FBE5F60" w14:textId="77777777" w:rsidR="00ED7565" w:rsidRDefault="00ED7565" w:rsidP="00ED7565">
      <w:pPr>
        <w:rPr>
          <w:rFonts w:ascii="Trebuchet MS" w:hAnsi="Trebuchet MS"/>
        </w:rPr>
      </w:pPr>
    </w:p>
    <w:p w14:paraId="755DD331" w14:textId="77777777" w:rsidR="00ED7565" w:rsidRDefault="00ED7565" w:rsidP="00ED7565">
      <w:pPr>
        <w:rPr>
          <w:rFonts w:ascii="Trebuchet MS" w:hAnsi="Trebuchet MS"/>
        </w:rPr>
      </w:pPr>
      <w:r>
        <w:rPr>
          <w:rFonts w:ascii="Trebuchet MS" w:hAnsi="Trebuchet MS"/>
          <w:b/>
          <w:bCs/>
        </w:rPr>
        <w:t>Community engagement</w:t>
      </w:r>
      <w:r>
        <w:rPr>
          <w:rFonts w:ascii="Trebuchet MS" w:hAnsi="Trebuchet MS"/>
        </w:rPr>
        <w:t xml:space="preserve"> by representing The Arc in the community and acting as an ambassador for the organization at public events.</w:t>
      </w:r>
    </w:p>
    <w:p w14:paraId="2B7BFF9B" w14:textId="77777777" w:rsidR="00ED7565" w:rsidRDefault="00ED7565" w:rsidP="00ED7565">
      <w:pPr>
        <w:rPr>
          <w:rFonts w:ascii="Trebuchet MS" w:hAnsi="Trebuchet MS"/>
        </w:rPr>
      </w:pPr>
    </w:p>
    <w:p w14:paraId="4F099A13" w14:textId="77777777" w:rsidR="00ED7565" w:rsidRDefault="00ED7565" w:rsidP="00ED7565">
      <w:pPr>
        <w:rPr>
          <w:rFonts w:ascii="Trebuchet MS" w:hAnsi="Trebuchet MS"/>
        </w:rPr>
      </w:pPr>
      <w:r>
        <w:rPr>
          <w:rFonts w:ascii="Trebuchet MS" w:hAnsi="Trebuchet MS"/>
          <w:b/>
          <w:bCs/>
        </w:rPr>
        <w:t>Fundraising</w:t>
      </w:r>
      <w:r>
        <w:rPr>
          <w:rFonts w:ascii="Trebuchet MS" w:hAnsi="Trebuchet MS"/>
        </w:rPr>
        <w:t xml:space="preserve"> by making a personal financial contribution and participating in donor stewardship in partnership with The Arc staff.</w:t>
      </w:r>
    </w:p>
    <w:p w14:paraId="3E68B0A8" w14:textId="77777777" w:rsidR="00ED7565" w:rsidRDefault="00ED7565" w:rsidP="00ED7565">
      <w:pPr>
        <w:rPr>
          <w:rFonts w:ascii="Trebuchet MS" w:hAnsi="Trebuchet MS"/>
        </w:rPr>
      </w:pPr>
    </w:p>
    <w:p w14:paraId="514DEA22" w14:textId="77777777" w:rsidR="00ED7565" w:rsidRDefault="00ED7565" w:rsidP="00ED7565">
      <w:pPr>
        <w:rPr>
          <w:rFonts w:ascii="Trebuchet MS" w:hAnsi="Trebuchet MS"/>
        </w:rPr>
      </w:pPr>
      <w:r>
        <w:rPr>
          <w:rFonts w:ascii="Trebuchet MS" w:hAnsi="Trebuchet MS"/>
        </w:rPr>
        <w:t xml:space="preserve">In return, you can expect the Board to provide you with a peer mentor, send information such as the Board packet in advance, and support you so that </w:t>
      </w:r>
      <w:proofErr w:type="gramStart"/>
      <w:r>
        <w:rPr>
          <w:rFonts w:ascii="Trebuchet MS" w:hAnsi="Trebuchet MS"/>
        </w:rPr>
        <w:t>you  are</w:t>
      </w:r>
      <w:proofErr w:type="gramEnd"/>
      <w:r>
        <w:rPr>
          <w:rFonts w:ascii="Trebuchet MS" w:hAnsi="Trebuchet MS"/>
        </w:rPr>
        <w:t xml:space="preserve"> able to perform your Board commitments well.</w:t>
      </w:r>
    </w:p>
    <w:p w14:paraId="351BF0AC" w14:textId="77777777" w:rsidR="00ED7565" w:rsidRDefault="00ED7565" w:rsidP="00ED7565">
      <w:pPr>
        <w:rPr>
          <w:rFonts w:ascii="Trebuchet MS" w:hAnsi="Trebuchet MS"/>
        </w:rPr>
      </w:pPr>
    </w:p>
    <w:p w14:paraId="0BECB38E" w14:textId="77777777" w:rsidR="00ED7565" w:rsidRDefault="00ED7565" w:rsidP="00ED7565">
      <w:pPr>
        <w:rPr>
          <w:rFonts w:ascii="Trebuchet MS" w:hAnsi="Trebuchet MS"/>
          <w:b/>
          <w:bCs/>
        </w:rPr>
      </w:pPr>
    </w:p>
    <w:p w14:paraId="12B1037D" w14:textId="77777777" w:rsidR="00ED7565" w:rsidRDefault="00ED7565" w:rsidP="00ED7565">
      <w:pPr>
        <w:jc w:val="center"/>
        <w:rPr>
          <w:rFonts w:ascii="Trebuchet MS" w:hAnsi="Trebuchet MS"/>
          <w:b/>
          <w:bCs/>
        </w:rPr>
      </w:pPr>
    </w:p>
    <w:p w14:paraId="578B842C" w14:textId="77777777" w:rsidR="00E44F59" w:rsidRDefault="00E44F59"/>
    <w:sectPr w:rsidR="00E44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65"/>
    <w:rsid w:val="002A38CE"/>
    <w:rsid w:val="0032621D"/>
    <w:rsid w:val="00C000E2"/>
    <w:rsid w:val="00E44F59"/>
    <w:rsid w:val="00ED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5D81"/>
  <w15:chartTrackingRefBased/>
  <w15:docId w15:val="{EED4B66B-F8D8-433A-9ADD-764AA951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565"/>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75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cjc.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jc.org" TargetMode="External"/><Relationship Id="rId5" Type="http://schemas.openxmlformats.org/officeDocument/2006/relationships/image" Target="cid:image002.png@01D9557D.EB3C228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Hoerig</dc:creator>
  <cp:keywords/>
  <dc:description/>
  <cp:lastModifiedBy>Eryn Hoerig</cp:lastModifiedBy>
  <cp:revision>2</cp:revision>
  <dcterms:created xsi:type="dcterms:W3CDTF">2023-04-05T15:48:00Z</dcterms:created>
  <dcterms:modified xsi:type="dcterms:W3CDTF">2023-04-05T15:48:00Z</dcterms:modified>
</cp:coreProperties>
</file>